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4E" w:rsidRPr="003A2D1F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A2D1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D0794E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tabs>
          <w:tab w:val="num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794E" w:rsidRPr="00237FA9" w:rsidRDefault="00D0794E" w:rsidP="00D0794E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D0794E" w:rsidRPr="00237FA9" w:rsidRDefault="00D0794E" w:rsidP="00D0794E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D0794E" w:rsidRPr="00237FA9" w:rsidRDefault="00D0794E" w:rsidP="00D0794E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D0794E" w:rsidRPr="00237FA9" w:rsidRDefault="00D0794E" w:rsidP="00D0794E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274"/>
        <w:gridCol w:w="3071"/>
        <w:gridCol w:w="3578"/>
      </w:tblGrid>
      <w:tr w:rsidR="00D0794E" w:rsidRPr="00237FA9" w:rsidTr="002B30FA">
        <w:trPr>
          <w:trHeight w:val="2669"/>
        </w:trPr>
        <w:tc>
          <w:tcPr>
            <w:tcW w:w="3274" w:type="dxa"/>
            <w:shd w:val="clear" w:color="auto" w:fill="auto"/>
          </w:tcPr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деятельности и ДО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Верхотуров Н.В.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А.С.Клочкова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  <w:shd w:val="clear" w:color="auto" w:fill="auto"/>
          </w:tcPr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СОШДС  № 15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Н.Б.Климова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0794E" w:rsidRPr="00237FA9" w:rsidRDefault="00D0794E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духовно-нравственного направления</w:t>
      </w: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Занимательная история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94E" w:rsidRPr="00237FA9" w:rsidRDefault="00C12EE6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6-В,Г</w:t>
      </w:r>
      <w:r w:rsidR="00D0794E"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0794E" w:rsidRPr="00237FA9" w:rsidRDefault="00D0794E" w:rsidP="00D0794E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0794E" w:rsidRPr="00237FA9" w:rsidRDefault="00C12EE6" w:rsidP="00D07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неделю, 34 часа</w:t>
      </w:r>
      <w:r w:rsidR="00D0794E"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D0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плану</w:t>
      </w:r>
      <w:r w:rsidR="00D0794E"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0794E" w:rsidRPr="00237FA9" w:rsidRDefault="00D0794E" w:rsidP="00D07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</w:t>
      </w:r>
    </w:p>
    <w:p w:rsidR="00D0794E" w:rsidRPr="00237FA9" w:rsidRDefault="00D0794E" w:rsidP="00D07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Маслова К.А.</w:t>
      </w:r>
    </w:p>
    <w:p w:rsidR="00D0794E" w:rsidRPr="00237FA9" w:rsidRDefault="00D0794E" w:rsidP="00D0794E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4E" w:rsidRPr="00237FA9" w:rsidRDefault="00D0794E" w:rsidP="00D079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 программа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история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составлена на основании  требований следующих  нормативно – правовых документов:</w:t>
      </w:r>
      <w:r w:rsidRPr="00237FA9">
        <w:rPr>
          <w:rFonts w:ascii="Calibri" w:eastAsia="Times New Roman CYR" w:hAnsi="Calibri" w:cs="Times New Roman"/>
          <w:lang w:eastAsia="ru-RU"/>
        </w:rPr>
        <w:t xml:space="preserve"> </w:t>
      </w:r>
    </w:p>
    <w:p w:rsidR="00D0794E" w:rsidRPr="00237FA9" w:rsidRDefault="00D0794E" w:rsidP="00D079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D0794E" w:rsidRPr="00237FA9" w:rsidRDefault="00D0794E" w:rsidP="00D0794E">
      <w:pPr>
        <w:numPr>
          <w:ilvl w:val="0"/>
          <w:numId w:val="1"/>
        </w:numPr>
        <w:tabs>
          <w:tab w:val="left" w:pos="468"/>
          <w:tab w:val="left" w:pos="6658"/>
        </w:tabs>
        <w:spacing w:after="0" w:line="216" w:lineRule="auto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внеурочной деятельности основного общего образования Григорьев Д.В., Степанов П.В. Внеурочная деятельность школьников. Методический конструктор. (М.: Просвещение, 2011). </w:t>
      </w:r>
    </w:p>
    <w:p w:rsidR="00D0794E" w:rsidRDefault="00D0794E" w:rsidP="00D07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«Средняя общеобразовательная школа – детский сад № 15».</w:t>
      </w:r>
    </w:p>
    <w:p w:rsidR="00D0794E" w:rsidRPr="00237FA9" w:rsidRDefault="00D0794E" w:rsidP="00D07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гражданина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94E" w:rsidRPr="00D14904" w:rsidRDefault="00D0794E" w:rsidP="00D0794E">
      <w:pPr>
        <w:pStyle w:val="a3"/>
        <w:numPr>
          <w:ilvl w:val="0"/>
          <w:numId w:val="1"/>
        </w:numPr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МБОУ СОШДС №15</w:t>
      </w:r>
    </w:p>
    <w:p w:rsidR="00D0794E" w:rsidRPr="00D0794E" w:rsidRDefault="00D0794E" w:rsidP="00D07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составлена в соответствии с Федеральным государственным образовательным стандартом  на основе </w:t>
      </w:r>
      <w:r w:rsidRPr="00D0794E">
        <w:rPr>
          <w:rFonts w:ascii="Times New Roman" w:hAnsi="Times New Roman" w:cs="Times New Roman"/>
          <w:sz w:val="24"/>
          <w:szCs w:val="24"/>
        </w:rPr>
        <w:t xml:space="preserve">примерной программы внеурочной деятельности по истории и авторских  учебных  программ: под ред. / А. А. Данилов, О. Н. Журавлева, И. Е. Барыкина. — М : Просвещение, 2016. </w:t>
      </w:r>
      <w:r w:rsidRPr="00D0794E">
        <w:rPr>
          <w:rFonts w:ascii="Times New Roman" w:hAnsi="Times New Roman" w:cs="Times New Roman"/>
          <w:sz w:val="24"/>
          <w:szCs w:val="24"/>
        </w:rPr>
        <w:tab/>
        <w:t>А. А. Вигасина- О. С. Сороко-Цюпы. М.: Просвещение, 2014.</w:t>
      </w:r>
      <w:r w:rsidRPr="00D07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94E">
        <w:rPr>
          <w:rFonts w:ascii="Times New Roman" w:eastAsia="Arial" w:hAnsi="Times New Roman" w:cs="Times New Roman"/>
          <w:sz w:val="24"/>
          <w:szCs w:val="24"/>
        </w:rPr>
        <w:t>утверждена Министерством образования и науки Автономной Республики Крым 22 августа 2004 г. (решение коллегии МО АРК от 25.02.2004 г. №2-1).</w:t>
      </w:r>
    </w:p>
    <w:p w:rsidR="00D0794E" w:rsidRPr="00D0794E" w:rsidRDefault="00D0794E" w:rsidP="00D0794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E">
        <w:rPr>
          <w:rFonts w:ascii="Times New Roman" w:hAnsi="Times New Roman"/>
          <w:sz w:val="24"/>
          <w:szCs w:val="24"/>
        </w:rPr>
        <w:t>На изучение программы внеурочной деятельности  в 6 кла</w:t>
      </w:r>
      <w:r>
        <w:rPr>
          <w:rFonts w:ascii="Times New Roman" w:hAnsi="Times New Roman"/>
          <w:sz w:val="24"/>
          <w:szCs w:val="24"/>
        </w:rPr>
        <w:t>ссе отводится 1</w:t>
      </w:r>
      <w:r w:rsidRPr="00D0794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неделю, 34 часа</w:t>
      </w:r>
      <w:r w:rsidRPr="00D0794E">
        <w:rPr>
          <w:rFonts w:ascii="Times New Roman" w:hAnsi="Times New Roman"/>
          <w:sz w:val="24"/>
          <w:szCs w:val="24"/>
        </w:rPr>
        <w:t xml:space="preserve"> в год.</w:t>
      </w:r>
    </w:p>
    <w:p w:rsidR="00D0794E" w:rsidRPr="00AC5D13" w:rsidRDefault="00D0794E" w:rsidP="00D07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13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D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Активизация познавательного интереса учащихся к отечественной и региональной истории, </w:t>
      </w:r>
      <w:r w:rsidRPr="00AC5D13">
        <w:rPr>
          <w:rFonts w:ascii="Times New Roman" w:eastAsia="Times New Roman" w:hAnsi="Times New Roman" w:cs="Times New Roman"/>
          <w:sz w:val="24"/>
          <w:szCs w:val="24"/>
        </w:rPr>
        <w:t>знакомство с героическими страницами нашей Родины.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Развитие творческих способностей, коммуникативных навыков.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 xml:space="preserve">Создание условий, для интеллектуального развития; содействие </w:t>
      </w:r>
      <w:r w:rsidRPr="00AC5D13">
        <w:rPr>
          <w:rFonts w:ascii="Times New Roman" w:eastAsia="Times New Roman" w:hAnsi="Times New Roman" w:cs="Times New Roman"/>
          <w:sz w:val="24"/>
          <w:szCs w:val="24"/>
        </w:rPr>
        <w:t>воспитанию чувства любви к Родине, гордости за ее героическое прошлое.</w:t>
      </w:r>
    </w:p>
    <w:p w:rsidR="00D0794E" w:rsidRPr="00AC5D13" w:rsidRDefault="00D0794E" w:rsidP="00D07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1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AC5D13">
        <w:rPr>
          <w:bCs/>
          <w:color w:val="000000"/>
        </w:rPr>
        <w:t>Образовательные: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AC5D13">
        <w:rPr>
          <w:bCs/>
          <w:color w:val="000000"/>
        </w:rPr>
        <w:t>- расширить и углубить знания учащихся по истории России</w:t>
      </w:r>
    </w:p>
    <w:p w:rsidR="00D0794E" w:rsidRPr="00AC5D13" w:rsidRDefault="00D0794E" w:rsidP="00D07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D13">
        <w:rPr>
          <w:rFonts w:ascii="Times New Roman" w:hAnsi="Times New Roman"/>
          <w:sz w:val="24"/>
          <w:szCs w:val="24"/>
        </w:rPr>
        <w:t xml:space="preserve">- познакомить учащихся с разными вспомогательными историческими дисциплинами; </w:t>
      </w:r>
    </w:p>
    <w:p w:rsidR="00D0794E" w:rsidRPr="00AC5D13" w:rsidRDefault="00D0794E" w:rsidP="00D0794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 xml:space="preserve">- формировать  представления о краеведении, как  о предмете исторического и культурного развития общества; </w:t>
      </w:r>
    </w:p>
    <w:p w:rsidR="00D0794E" w:rsidRPr="00AC5D13" w:rsidRDefault="00D0794E" w:rsidP="00D0794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изучить символику государства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bCs/>
          <w:color w:val="000000"/>
        </w:rPr>
        <w:t>Развивающие: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color w:val="000000"/>
        </w:rPr>
        <w:t xml:space="preserve">сформировать умение: 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в связной монологической форме воспроизводить прочитанный текст;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сравнивать исторические явления, происходившие в разных странах;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давать самостоятельную оценку историческим явлениям, при этом высказывая собственную точку зрения и отстаивая свои взгляды;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анализировать исторический источник;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оперировать историческими датами;</w:t>
      </w:r>
    </w:p>
    <w:p w:rsidR="00D0794E" w:rsidRPr="00AC5D13" w:rsidRDefault="00D0794E" w:rsidP="00D0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13">
        <w:rPr>
          <w:rFonts w:ascii="Times New Roman" w:hAnsi="Times New Roman" w:cs="Times New Roman"/>
          <w:sz w:val="24"/>
          <w:szCs w:val="24"/>
        </w:rPr>
        <w:t>- читать историческую карту.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color w:val="000000"/>
        </w:rPr>
        <w:t>- осуществлять исследовательского поиска</w:t>
      </w:r>
    </w:p>
    <w:p w:rsidR="00D0794E" w:rsidRPr="00AC5D13" w:rsidRDefault="00D0794E" w:rsidP="00D07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D13">
        <w:rPr>
          <w:rFonts w:ascii="Times New Roman" w:hAnsi="Times New Roman"/>
          <w:sz w:val="24"/>
          <w:szCs w:val="24"/>
        </w:rPr>
        <w:t>- самостоятельно работать с исторической, справочной, энциклопедической литературой, ресурсами Интернета;</w:t>
      </w:r>
    </w:p>
    <w:p w:rsidR="00D0794E" w:rsidRPr="00AC5D13" w:rsidRDefault="00D0794E" w:rsidP="00D07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D13">
        <w:rPr>
          <w:rFonts w:ascii="Times New Roman" w:hAnsi="Times New Roman"/>
          <w:sz w:val="24"/>
          <w:szCs w:val="24"/>
        </w:rPr>
        <w:t>-работать в группах, отстаивать свою точку зрения;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bCs/>
          <w:color w:val="000000"/>
        </w:rPr>
        <w:t>Воспитательные: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color w:val="000000"/>
        </w:rPr>
        <w:t>- воспитывать у учащихся познавательный интерес к учебному предмету «История» как к науке;</w:t>
      </w:r>
    </w:p>
    <w:p w:rsidR="00D0794E" w:rsidRPr="00AC5D13" w:rsidRDefault="00D0794E" w:rsidP="00D07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D13">
        <w:rPr>
          <w:rFonts w:ascii="Times New Roman" w:hAnsi="Times New Roman"/>
          <w:sz w:val="24"/>
          <w:szCs w:val="24"/>
        </w:rPr>
        <w:t>- воспитывать чувство сопричастности к прошлому как основе становления исторического сознания.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5D13">
        <w:rPr>
          <w:color w:val="000000"/>
        </w:rPr>
        <w:lastRenderedPageBreak/>
        <w:t>- содействовать формированию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0794E" w:rsidRPr="00AC5D13" w:rsidRDefault="00D0794E" w:rsidP="00D0794E">
      <w:pPr>
        <w:pStyle w:val="a4"/>
        <w:spacing w:before="0" w:beforeAutospacing="0" w:after="0" w:afterAutospacing="0"/>
        <w:jc w:val="both"/>
        <w:rPr>
          <w:color w:val="252525"/>
        </w:rPr>
      </w:pPr>
      <w:r w:rsidRPr="00AC5D13">
        <w:rPr>
          <w:color w:val="252525"/>
        </w:rPr>
        <w:t>- воспитывать культуру межличностного и межнационального общения.</w:t>
      </w:r>
    </w:p>
    <w:p w:rsidR="00D0794E" w:rsidRPr="00C61348" w:rsidRDefault="00D0794E" w:rsidP="00D079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94E" w:rsidRPr="00940DCA" w:rsidRDefault="00D0794E" w:rsidP="00D0794E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Планируемые результаты освоения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внеурочной деятельности</w:t>
      </w:r>
    </w:p>
    <w:p w:rsidR="00D0794E" w:rsidRPr="00EA4A92" w:rsidRDefault="00D0794E" w:rsidP="00D0794E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 (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с учетом основных направлений воспитательной деятельности):</w:t>
      </w:r>
    </w:p>
    <w:p w:rsidR="00D0794E" w:rsidRPr="00940DCA" w:rsidRDefault="00D0794E" w:rsidP="00D0794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воспитание:</w:t>
      </w:r>
    </w:p>
    <w:p w:rsidR="00D0794E" w:rsidRPr="00940DCA" w:rsidRDefault="00D0794E" w:rsidP="00D0794E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0794E" w:rsidRPr="00940DCA" w:rsidRDefault="00D0794E" w:rsidP="00D0794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D0794E" w:rsidRPr="00940DCA" w:rsidRDefault="00D0794E" w:rsidP="00D0794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0794E" w:rsidRPr="00D14904" w:rsidRDefault="00D0794E" w:rsidP="00D0794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2. Патриотическое воспитание: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воспитание:</w:t>
      </w:r>
      <w:r w:rsidRPr="00D14904">
        <w:rPr>
          <w:rFonts w:ascii="Times New Roman" w:hAnsi="Times New Roman" w:cs="Times New Roman"/>
          <w:b/>
          <w:sz w:val="24"/>
          <w:szCs w:val="24"/>
        </w:rPr>
        <w:tab/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потребительстве; 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4.Эстетическое воспитание: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7. Экологическое воспитание: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lastRenderedPageBreak/>
        <w:t xml:space="preserve">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8. Ценности научного познания:</w:t>
      </w:r>
    </w:p>
    <w:p w:rsidR="00D0794E" w:rsidRPr="00D14904" w:rsidRDefault="00D0794E" w:rsidP="00D079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D0794E" w:rsidRPr="00940DCA" w:rsidRDefault="00D0794E" w:rsidP="00D07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94E" w:rsidRPr="00940DCA" w:rsidRDefault="00D0794E" w:rsidP="00D0794E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D0794E" w:rsidRPr="00940DCA" w:rsidRDefault="00D0794E" w:rsidP="00D0794E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0794E" w:rsidRPr="00940DCA" w:rsidRDefault="00D0794E" w:rsidP="00D0794E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0794E" w:rsidRPr="00940DCA" w:rsidRDefault="00D0794E" w:rsidP="00D0794E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0794E" w:rsidRPr="00940DCA" w:rsidRDefault="00D0794E" w:rsidP="00D07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0794E" w:rsidRPr="00940DCA" w:rsidRDefault="00D0794E" w:rsidP="00D0794E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0794E" w:rsidRPr="00940DCA" w:rsidRDefault="00D0794E" w:rsidP="00D0794E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0794E" w:rsidRPr="00940DCA" w:rsidRDefault="00D0794E" w:rsidP="00D0794E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D0794E" w:rsidRPr="00940DCA" w:rsidRDefault="00D0794E" w:rsidP="00D0794E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D0794E" w:rsidRPr="00591B46" w:rsidRDefault="00D0794E" w:rsidP="00D0794E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0794E" w:rsidRPr="00237FA9" w:rsidRDefault="00D0794E" w:rsidP="00D0794E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изучения данного курса «Я – гражданин России»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 получат возможность формирования  </w:t>
      </w:r>
    </w:p>
    <w:p w:rsidR="00D0794E" w:rsidRPr="00237FA9" w:rsidRDefault="00D0794E" w:rsidP="00D0794E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94E" w:rsidRPr="00237FA9" w:rsidRDefault="00D0794E" w:rsidP="00D079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D0794E" w:rsidRPr="00237FA9" w:rsidRDefault="00D0794E" w:rsidP="00D079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уважительное отношение к иному мнению, истории и культуре других народов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способность к адекватной самооценке с опорой на знание основных моральных норм, 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требующих для своего выполнения развития самостоятельности и личной ответственности за свои поступки;</w:t>
      </w:r>
    </w:p>
    <w:p w:rsidR="00D0794E" w:rsidRPr="00237FA9" w:rsidRDefault="00D0794E" w:rsidP="00D0794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D0794E" w:rsidRPr="00237FA9" w:rsidRDefault="00D0794E" w:rsidP="00D0794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0794E" w:rsidRPr="00591B46" w:rsidRDefault="00D0794E" w:rsidP="00D0794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D0794E" w:rsidRPr="00237FA9" w:rsidRDefault="00D0794E" w:rsidP="00D0794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D0794E" w:rsidRPr="00237FA9" w:rsidRDefault="00D0794E" w:rsidP="00D0794E">
      <w:pPr>
        <w:tabs>
          <w:tab w:val="left" w:pos="954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94E" w:rsidRPr="00237FA9" w:rsidRDefault="00D0794E" w:rsidP="00D0794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D0794E" w:rsidRPr="00237FA9" w:rsidRDefault="00D0794E" w:rsidP="00D0794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D0794E" w:rsidRPr="00237FA9" w:rsidRDefault="00D0794E" w:rsidP="00D0794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D0794E" w:rsidRPr="00AC5D13" w:rsidRDefault="00D0794E" w:rsidP="00D0794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AC5D13">
        <w:rPr>
          <w:b/>
        </w:rPr>
        <w:t>Содержание учебного предмета</w:t>
      </w:r>
    </w:p>
    <w:p w:rsidR="00D0794E" w:rsidRPr="00AC5D13" w:rsidRDefault="00D0794E" w:rsidP="00D0794E">
      <w:pPr>
        <w:pStyle w:val="a4"/>
        <w:numPr>
          <w:ilvl w:val="0"/>
          <w:numId w:val="3"/>
        </w:numPr>
        <w:spacing w:before="0" w:beforeAutospacing="0" w:after="0" w:afterAutospacing="0"/>
        <w:jc w:val="center"/>
      </w:pPr>
    </w:p>
    <w:p w:rsidR="00D0794E" w:rsidRPr="00AC5D13" w:rsidRDefault="00D0794E" w:rsidP="00D0794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C5D13">
        <w:t>Возникновение Земли Русской.</w:t>
      </w:r>
      <w:r w:rsidRPr="00AC5D13">
        <w:rPr>
          <w:color w:val="000000"/>
          <w:shd w:val="clear" w:color="auto" w:fill="FFFFFF"/>
        </w:rPr>
        <w:t xml:space="preserve"> Народы и государства на территории нашей страны в древности. Заселение Евразии. Великое переселение народов. Народы на территории нашей страны.   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Заселение Тверского края. Стоянки эпохи палеолита и мезолита, неолита. Льяловская культура. Волосовская культура. Фатьяновская культура. Дьяковская и Днепро-Двинская культуры.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Древний Новгород. Географическое положение. Время возникновение города. Занятия населения. Управление.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Древний Киев. Географическое положение. Время возникновение города. Занятия населения. Управление.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t>Занятия древних славян.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Влияние географического положения и природных условий на занятия.</w:t>
      </w:r>
      <w:r w:rsidRPr="00D079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Кто и как управлял в Древней Руси. </w:t>
      </w:r>
      <w:r w:rsidRPr="00D0794E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военной знати (князь и дружина). Князь – военный вождь. </w:t>
      </w:r>
      <w:r w:rsidRPr="00D079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0794E">
        <w:rPr>
          <w:rFonts w:ascii="Times New Roman" w:hAnsi="Times New Roman" w:cs="Times New Roman"/>
          <w:color w:val="000000"/>
          <w:sz w:val="24"/>
          <w:szCs w:val="24"/>
        </w:rPr>
        <w:t>Дружина – профессиональное войско.</w:t>
      </w:r>
      <w:r w:rsidRPr="00D079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 </w:t>
      </w:r>
      <w:r w:rsidRPr="00D0794E">
        <w:rPr>
          <w:rFonts w:ascii="Times New Roman" w:hAnsi="Times New Roman" w:cs="Times New Roman"/>
          <w:color w:val="000000"/>
          <w:sz w:val="24"/>
          <w:szCs w:val="24"/>
        </w:rPr>
        <w:t>Вече – племенное собрание. Общее племенное ополчение. Титул великого князя. «Лествичное право».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Генеалогия. Династия Рюриковичей. Первые Рюриковичи. Разветвление рода Рюриковичей. Династические браки.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Первые князья. Олег. Игорь. Княгиня Ольга. Святослав. История жизни и деятельности. Реформы.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Князь Владимир: от язычества к христианству. 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Принятие христианства на Руси: причины и обстоятельства. Христианство и язычество. Владимир Святославич. Русская православная церковь. Значение принятия христианства.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Ярослав Мудрый.</w:t>
      </w:r>
      <w:r w:rsidRPr="00D079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Внутренняя и внешняя политика Ярослава Мудрого.</w:t>
      </w:r>
      <w:r w:rsidRPr="00D0794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D0794E">
        <w:rPr>
          <w:rFonts w:ascii="Times New Roman" w:hAnsi="Times New Roman" w:cs="Times New Roman"/>
          <w:color w:val="000000"/>
          <w:sz w:val="24"/>
          <w:szCs w:val="24"/>
        </w:rPr>
        <w:t>Русская Правда.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t>Древнерусская школа. Школы князей Владимира и Ярослава. Монастырское образование при князе Всеволоде. Первые учителя. Дисциплина.</w:t>
      </w:r>
      <w:r w:rsidRPr="00D079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t>Владимир Мономах.</w:t>
      </w:r>
      <w:r w:rsidRPr="00D079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«Устав Владимира Мономаха»</w:t>
      </w:r>
      <w:r w:rsidRPr="00D0794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Династические браки. Шапка Мономаха.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lastRenderedPageBreak/>
        <w:t>Древнерусская литература.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 летописания. Нестор. Просвещение. Литература (слово, житие, поучение, хождение).</w:t>
      </w:r>
      <w:r w:rsidRPr="00D079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 единства Русской земли в произведениях культуры. «Слово о полку Игореве».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Древнерусское право. Обычное право. Русско-византийские договоры. Княжеское законодательство. Русская правда.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Древняя Тверь. Название города. Основание и становление города. Занятия населения. Тверской кремль. Тверские князья. Расцвет Твери.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Зарождение Московского края и Москвы. Географическое положение. Время возникновение города. Занятия населения. Управление.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  <w:shd w:val="clear" w:color="auto" w:fill="FFFFFF"/>
        </w:rPr>
        <w:t>Чингисхан – человек и легенда.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державы Чингисхана. Монгольские завоевания в Азии и на европейских рубежах. Сражение на реке Калке.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Михаил Ярославич Тверской. Отношения с Москвой и Новгородом, мученическая смерть в Орде.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Женщины тверского княжеского дома. Великая княгиня Ксения. 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Благоверная княгиня Анна Дмитриевна Кашинская.</w:t>
      </w:r>
      <w:r w:rsidRPr="00D0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Национальный герой России — Александр Невский. Невская битва. Ледовое побоище. 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Герои Куликовской битвы. Дмитрий Донской. Русское войско. Войско Мамая. Место битвы. Челубей и Пересвет.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Эпоха Ивана Грозного. Детство великого князя. Избранная рада. Реформы. Внешняя политика. Опричнина. Ливонская война. 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 xml:space="preserve">Деятели русской церкви и культуры. Борис и Глеб. </w:t>
      </w:r>
      <w:r w:rsidRPr="00D079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Первый русский митрополит</w:t>
      </w:r>
      <w:r w:rsidRPr="00D0794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Илларион. Антоний Печерский. Первый патриарх Иов.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94E">
        <w:rPr>
          <w:rFonts w:ascii="Times New Roman" w:hAnsi="Times New Roman" w:cs="Times New Roman"/>
          <w:sz w:val="24"/>
          <w:szCs w:val="24"/>
        </w:rPr>
        <w:t>Архитектурные памятники Руси.</w:t>
      </w:r>
      <w:r w:rsidRPr="00D0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Деревянное и каменное зодчество. Монументальная живопись (мозаика, фреска). Комплексный характер художественного оформления архитектурных сооружений. Прикладное искусство.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Иконопись. Феофан Грек.  Андрей Рублёв. Икона «Троица». Дионисий.  Творчество.</w:t>
      </w:r>
    </w:p>
    <w:p w:rsidR="00D0794E" w:rsidRPr="00D0794E" w:rsidRDefault="00D0794E" w:rsidP="00D07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E">
        <w:rPr>
          <w:rFonts w:ascii="Times New Roman" w:hAnsi="Times New Roman" w:cs="Times New Roman"/>
          <w:sz w:val="24"/>
          <w:szCs w:val="24"/>
        </w:rPr>
        <w:t>Народные промыслы. Росписи. Ткачество и кружевоплетение. Резьба по дереву и кости. Народные промыслы: игрушки. Ювелирное дело.</w:t>
      </w:r>
    </w:p>
    <w:p w:rsidR="00D0794E" w:rsidRPr="00AC5D13" w:rsidRDefault="00D0794E" w:rsidP="00D0794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C5D13">
        <w:t xml:space="preserve">Хождение за три моря Афанасия Никитина. </w:t>
      </w:r>
      <w:r w:rsidRPr="00AC5D13">
        <w:rPr>
          <w:color w:val="252525"/>
          <w:shd w:val="clear" w:color="auto" w:fill="FFFFFF"/>
        </w:rPr>
        <w:t xml:space="preserve">Памятник литературы в форме путевых записей. </w:t>
      </w:r>
    </w:p>
    <w:p w:rsidR="00D0794E" w:rsidRPr="00D0794E" w:rsidRDefault="00D0794E" w:rsidP="00D0794E">
      <w:pPr>
        <w:pStyle w:val="a4"/>
        <w:spacing w:before="0" w:beforeAutospacing="0" w:after="0" w:afterAutospacing="0"/>
        <w:ind w:left="426"/>
        <w:jc w:val="both"/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P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Pr="003F03AD" w:rsidRDefault="00D0794E" w:rsidP="00D0794E">
      <w:pPr>
        <w:shd w:val="clear" w:color="auto" w:fill="FFFFFF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</w:pPr>
      <w:r w:rsidRPr="00D079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A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учетом программы воспитания</w:t>
      </w:r>
    </w:p>
    <w:p w:rsidR="00D0794E" w:rsidRPr="003F03AD" w:rsidRDefault="00D0794E" w:rsidP="00D0794E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МБОУ СОШДС № 15</w:t>
      </w:r>
    </w:p>
    <w:p w:rsid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0794E" w:rsidRPr="00D0794E" w:rsidRDefault="00D0794E" w:rsidP="00D0794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511"/>
        <w:gridCol w:w="3741"/>
        <w:gridCol w:w="1418"/>
        <w:gridCol w:w="2409"/>
      </w:tblGrid>
      <w:tr w:rsidR="00D0794E" w:rsidRPr="00AC5D13" w:rsidTr="00D0794E">
        <w:trPr>
          <w:trHeight w:val="654"/>
        </w:trPr>
        <w:tc>
          <w:tcPr>
            <w:tcW w:w="1045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741" w:type="dxa"/>
          </w:tcPr>
          <w:p w:rsidR="00D0794E" w:rsidRPr="00AC5D13" w:rsidRDefault="00D0794E" w:rsidP="002B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0794E" w:rsidRPr="00AC5D13" w:rsidRDefault="00D0794E" w:rsidP="002B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D0794E" w:rsidRPr="00AC5D13" w:rsidRDefault="00D0794E" w:rsidP="002B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0794E" w:rsidRPr="00AC5D13" w:rsidTr="00D0794E">
        <w:tc>
          <w:tcPr>
            <w:tcW w:w="6204" w:type="dxa"/>
            <w:gridSpan w:val="4"/>
          </w:tcPr>
          <w:p w:rsidR="00D0794E" w:rsidRPr="00AC5D13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 русского народа (34 ч)</w:t>
            </w:r>
          </w:p>
        </w:tc>
        <w:tc>
          <w:tcPr>
            <w:tcW w:w="2409" w:type="dxa"/>
          </w:tcPr>
          <w:p w:rsidR="00D0794E" w:rsidRPr="00AC5D13" w:rsidRDefault="00D0794E" w:rsidP="002B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Возникновение Земли Русской.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Заселение Тверского края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Древний Новгород.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Древний Киев.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Занятия древних славян.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Кто и как управлял в Древней Руси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Генеалогия. Династия Рюриковичей.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князья. Олег. Игорь. Княгиня Ольга. Святослав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Владимир: от язычества к христианству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школа</w:t>
            </w:r>
            <w:r w:rsidRPr="00AC5D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Древнерусское право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Древняя Тверь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Москвы 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Чингисхан – человек легенда.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Хан Батый. Образование Золотой Орды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Михаил Ярославич Тверской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Женщины тверского княжеского дома.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герой  — Александр Невский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Князья московские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Куликовской битвы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Ивана Грозного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Ивана Грозного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Деятели русской церкви и культуры. 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Руси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Иконопись. Андрей Рублёв. Дионисий.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D0794E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Хождение за три моря Афанасия Никитина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Pr="00C12EE6" w:rsidRDefault="00C12EE6" w:rsidP="002B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  <w:tr w:rsidR="00D0794E" w:rsidRPr="00AC5D13" w:rsidTr="00D0794E">
        <w:tc>
          <w:tcPr>
            <w:tcW w:w="534" w:type="dxa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gridSpan w:val="2"/>
          </w:tcPr>
          <w:p w:rsidR="00D0794E" w:rsidRPr="00AC5D13" w:rsidRDefault="00D0794E" w:rsidP="002B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3">
              <w:rPr>
                <w:rFonts w:ascii="Times New Roman" w:hAnsi="Times New Roman" w:cs="Times New Roman"/>
                <w:sz w:val="24"/>
                <w:szCs w:val="24"/>
              </w:rPr>
              <w:t>Подведение итогов. Игра «По страницам родной истории»</w:t>
            </w:r>
          </w:p>
        </w:tc>
        <w:tc>
          <w:tcPr>
            <w:tcW w:w="1418" w:type="dxa"/>
          </w:tcPr>
          <w:p w:rsidR="00D0794E" w:rsidRPr="00AC5D13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94E" w:rsidRDefault="00C12EE6" w:rsidP="002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1,2,3,4,7,8</w:t>
            </w:r>
          </w:p>
        </w:tc>
      </w:tr>
    </w:tbl>
    <w:p w:rsidR="00D0794E" w:rsidRPr="00D0794E" w:rsidRDefault="00D0794E" w:rsidP="00D0794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27B2F" w:rsidRDefault="00627B2F"/>
    <w:sectPr w:rsidR="00627B2F" w:rsidSect="00273C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2E" w:rsidRDefault="00273C2E" w:rsidP="00273C2E">
      <w:pPr>
        <w:spacing w:after="0" w:line="240" w:lineRule="auto"/>
      </w:pPr>
      <w:r>
        <w:separator/>
      </w:r>
    </w:p>
  </w:endnote>
  <w:endnote w:type="continuationSeparator" w:id="0">
    <w:p w:rsidR="00273C2E" w:rsidRDefault="00273C2E" w:rsidP="0027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632888"/>
      <w:docPartObj>
        <w:docPartGallery w:val="Page Numbers (Bottom of Page)"/>
        <w:docPartUnique/>
      </w:docPartObj>
    </w:sdtPr>
    <w:sdtContent>
      <w:p w:rsidR="00273C2E" w:rsidRDefault="00273C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3C2E" w:rsidRDefault="00273C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2E" w:rsidRDefault="00273C2E" w:rsidP="00273C2E">
      <w:pPr>
        <w:spacing w:after="0" w:line="240" w:lineRule="auto"/>
      </w:pPr>
      <w:r>
        <w:separator/>
      </w:r>
    </w:p>
  </w:footnote>
  <w:footnote w:type="continuationSeparator" w:id="0">
    <w:p w:rsidR="00273C2E" w:rsidRDefault="00273C2E" w:rsidP="0027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0D4"/>
    <w:multiLevelType w:val="multilevel"/>
    <w:tmpl w:val="87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528DC"/>
    <w:multiLevelType w:val="hybridMultilevel"/>
    <w:tmpl w:val="6C8CAADC"/>
    <w:lvl w:ilvl="0" w:tplc="E43EC97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75E57"/>
    <w:multiLevelType w:val="multilevel"/>
    <w:tmpl w:val="F92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17AEA"/>
    <w:multiLevelType w:val="hybridMultilevel"/>
    <w:tmpl w:val="792C322C"/>
    <w:lvl w:ilvl="0" w:tplc="E43EC9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247669"/>
    <w:multiLevelType w:val="multilevel"/>
    <w:tmpl w:val="BE5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42992"/>
    <w:multiLevelType w:val="hybridMultilevel"/>
    <w:tmpl w:val="4EF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6E13"/>
    <w:multiLevelType w:val="hybridMultilevel"/>
    <w:tmpl w:val="376E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D61"/>
    <w:multiLevelType w:val="multilevel"/>
    <w:tmpl w:val="A2E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3"/>
    <w:rsid w:val="00273C2E"/>
    <w:rsid w:val="00627B2F"/>
    <w:rsid w:val="00C12EE6"/>
    <w:rsid w:val="00D0794E"/>
    <w:rsid w:val="00D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8D7D"/>
  <w15:docId w15:val="{E7F9CC74-FA1B-4A47-9C0F-84B78967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4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0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07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0794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0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794E"/>
  </w:style>
  <w:style w:type="paragraph" w:styleId="a8">
    <w:name w:val="header"/>
    <w:basedOn w:val="a"/>
    <w:link w:val="a9"/>
    <w:uiPriority w:val="99"/>
    <w:unhideWhenUsed/>
    <w:rsid w:val="002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C2E"/>
  </w:style>
  <w:style w:type="paragraph" w:styleId="aa">
    <w:name w:val="footer"/>
    <w:basedOn w:val="a"/>
    <w:link w:val="ab"/>
    <w:uiPriority w:val="99"/>
    <w:unhideWhenUsed/>
    <w:rsid w:val="002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C2E"/>
  </w:style>
  <w:style w:type="paragraph" w:styleId="ac">
    <w:name w:val="Balloon Text"/>
    <w:basedOn w:val="a"/>
    <w:link w:val="ad"/>
    <w:uiPriority w:val="99"/>
    <w:semiHidden/>
    <w:unhideWhenUsed/>
    <w:rsid w:val="0027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3</cp:revision>
  <cp:lastPrinted>2021-11-15T07:52:00Z</cp:lastPrinted>
  <dcterms:created xsi:type="dcterms:W3CDTF">2021-11-14T15:01:00Z</dcterms:created>
  <dcterms:modified xsi:type="dcterms:W3CDTF">2021-11-15T07:53:00Z</dcterms:modified>
</cp:coreProperties>
</file>