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78" w:rsidRPr="00EA3B78" w:rsidRDefault="006D6778" w:rsidP="006D6778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D6778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6D6778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6D6778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6D6778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/>
      </w:tblPr>
      <w:tblGrid>
        <w:gridCol w:w="3274"/>
        <w:gridCol w:w="3071"/>
        <w:gridCol w:w="3945"/>
      </w:tblGrid>
      <w:tr w:rsidR="006D6778" w:rsidTr="006D6778">
        <w:trPr>
          <w:trHeight w:val="2669"/>
        </w:trPr>
        <w:tc>
          <w:tcPr>
            <w:tcW w:w="3274" w:type="dxa"/>
            <w:shd w:val="clear" w:color="auto" w:fill="auto"/>
          </w:tcPr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6D6778" w:rsidRPr="00EA3B78" w:rsidRDefault="006D6778" w:rsidP="006D6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:rsidR="00F2023E" w:rsidRPr="00F2023E" w:rsidRDefault="00F2023E" w:rsidP="00F202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внеурочной деятельности </w:t>
            </w:r>
          </w:p>
          <w:p w:rsidR="00F2023E" w:rsidRPr="00F2023E" w:rsidRDefault="00F2023E" w:rsidP="00F202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02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Руководитель МО 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Н.В. Глявина</w:t>
            </w:r>
          </w:p>
          <w:p w:rsidR="006D6778" w:rsidRDefault="00F2023E" w:rsidP="002B2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02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Протокол №___от_____20</w:t>
            </w:r>
            <w:r w:rsidR="00357E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2B26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r w:rsidR="00357E8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2256E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57E8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2256E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57E89">
              <w:rPr>
                <w:rFonts w:ascii="Times New Roman" w:hAnsi="Times New Roman"/>
                <w:sz w:val="24"/>
                <w:szCs w:val="24"/>
                <w:lang w:eastAsia="en-US"/>
              </w:rPr>
              <w:t>Стукан</w:t>
            </w:r>
          </w:p>
          <w:p w:rsidR="006D6778" w:rsidRDefault="006D6778" w:rsidP="002B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</w:t>
            </w:r>
            <w:r w:rsidR="00357E8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B26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 № 15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="002B26B8">
              <w:rPr>
                <w:rFonts w:ascii="Times New Roman" w:hAnsi="Times New Roman"/>
                <w:sz w:val="24"/>
                <w:szCs w:val="24"/>
                <w:lang w:eastAsia="en-US"/>
              </w:rPr>
              <w:t>Н.Б. Климова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</w:t>
            </w:r>
            <w:r w:rsidR="00357E8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2B26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E08A1" w:rsidRDefault="00BE08A1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A1" w:rsidRDefault="00BE08A1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A1" w:rsidRDefault="00BE08A1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A1" w:rsidRPr="0080511A" w:rsidRDefault="00BE08A1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6D6778" w:rsidRDefault="00F521D7" w:rsidP="00F5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D7" w:rsidRPr="00F2023E" w:rsidRDefault="00F521D7" w:rsidP="00F2023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F2023E" w:rsidRPr="00F2023E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Pr="00F2023E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521D7" w:rsidRPr="00F2023E" w:rsidRDefault="00F521D7" w:rsidP="00F2023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E">
        <w:rPr>
          <w:rFonts w:ascii="Times New Roman" w:hAnsi="Times New Roman" w:cs="Times New Roman"/>
          <w:b/>
          <w:sz w:val="28"/>
          <w:szCs w:val="28"/>
        </w:rPr>
        <w:t>духовно-нравственного направления</w:t>
      </w:r>
    </w:p>
    <w:p w:rsidR="00F521D7" w:rsidRPr="00F2023E" w:rsidRDefault="00F521D7" w:rsidP="00F2023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E">
        <w:rPr>
          <w:rFonts w:ascii="Times New Roman" w:hAnsi="Times New Roman" w:cs="Times New Roman"/>
          <w:b/>
          <w:sz w:val="28"/>
          <w:szCs w:val="28"/>
        </w:rPr>
        <w:t>«</w:t>
      </w:r>
      <w:r w:rsidR="00F2023E" w:rsidRPr="00F2023E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  <w:r w:rsidRPr="00F2023E">
        <w:rPr>
          <w:rFonts w:ascii="Times New Roman" w:hAnsi="Times New Roman" w:cs="Times New Roman"/>
          <w:b/>
          <w:sz w:val="28"/>
          <w:szCs w:val="28"/>
        </w:rPr>
        <w:t>»</w:t>
      </w:r>
    </w:p>
    <w:p w:rsidR="00F521D7" w:rsidRPr="00F2023E" w:rsidRDefault="00F2023E" w:rsidP="00F2023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B26B8">
        <w:rPr>
          <w:rFonts w:ascii="Times New Roman" w:hAnsi="Times New Roman" w:cs="Times New Roman"/>
          <w:b/>
          <w:sz w:val="28"/>
          <w:szCs w:val="28"/>
        </w:rPr>
        <w:t>9</w:t>
      </w:r>
      <w:r w:rsidRPr="00F2023E">
        <w:rPr>
          <w:rFonts w:ascii="Times New Roman" w:hAnsi="Times New Roman" w:cs="Times New Roman"/>
          <w:b/>
          <w:sz w:val="28"/>
          <w:szCs w:val="28"/>
        </w:rPr>
        <w:t>-</w:t>
      </w:r>
      <w:r w:rsidR="00357E8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F2023E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521D7" w:rsidRPr="0080511A" w:rsidRDefault="00F521D7" w:rsidP="00F521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78" w:rsidRDefault="006D6778" w:rsidP="006D67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57E89">
        <w:rPr>
          <w:rFonts w:ascii="Times New Roman" w:hAnsi="Times New Roman"/>
          <w:b/>
          <w:sz w:val="28"/>
          <w:szCs w:val="28"/>
        </w:rPr>
        <w:t>2</w:t>
      </w:r>
      <w:r w:rsidR="002B26B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7B7159">
        <w:rPr>
          <w:rFonts w:ascii="Times New Roman" w:hAnsi="Times New Roman"/>
          <w:b/>
          <w:sz w:val="28"/>
          <w:szCs w:val="28"/>
        </w:rPr>
        <w:t>2</w:t>
      </w:r>
      <w:r w:rsidR="002B26B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D6778" w:rsidRDefault="006D6778" w:rsidP="006D67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7B7159">
        <w:rPr>
          <w:rFonts w:ascii="Times New Roman" w:hAnsi="Times New Roman"/>
          <w:b/>
          <w:sz w:val="24"/>
          <w:szCs w:val="24"/>
        </w:rPr>
        <w:t>2   часа</w:t>
      </w:r>
      <w:r>
        <w:rPr>
          <w:rFonts w:ascii="Times New Roman" w:hAnsi="Times New Roman"/>
          <w:b/>
          <w:sz w:val="24"/>
          <w:szCs w:val="24"/>
        </w:rPr>
        <w:t xml:space="preserve"> в неделю, </w:t>
      </w:r>
      <w:r w:rsidR="007B7159"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b/>
          <w:sz w:val="24"/>
          <w:szCs w:val="24"/>
        </w:rPr>
        <w:t xml:space="preserve">часов в год) </w:t>
      </w:r>
    </w:p>
    <w:p w:rsidR="006D6778" w:rsidRDefault="006D6778" w:rsidP="006D677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</w:t>
      </w:r>
      <w:r w:rsidR="00357E89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.09.20</w:t>
      </w:r>
      <w:r w:rsidR="00357E89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2B26B8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г. до </w:t>
      </w:r>
      <w:r w:rsidR="002B26B8">
        <w:rPr>
          <w:rFonts w:ascii="Times New Roman" w:hAnsi="Times New Roman"/>
          <w:b/>
          <w:i/>
          <w:sz w:val="24"/>
          <w:szCs w:val="24"/>
          <w:u w:val="single"/>
        </w:rPr>
        <w:t>30.05.2022</w:t>
      </w:r>
      <w:r w:rsidR="00357E89">
        <w:rPr>
          <w:rFonts w:ascii="Times New Roman" w:hAnsi="Times New Roman"/>
          <w:b/>
          <w:i/>
          <w:sz w:val="24"/>
          <w:szCs w:val="24"/>
          <w:u w:val="single"/>
        </w:rPr>
        <w:t xml:space="preserve"> учебного года</w:t>
      </w:r>
    </w:p>
    <w:p w:rsidR="006D6778" w:rsidRDefault="006D6778" w:rsidP="006D677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6778" w:rsidRDefault="006D6778" w:rsidP="006D67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Учитель: </w:t>
      </w:r>
    </w:p>
    <w:p w:rsidR="006D6778" w:rsidRDefault="002B26B8" w:rsidP="006D67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B7159">
        <w:rPr>
          <w:rFonts w:ascii="Times New Roman" w:hAnsi="Times New Roman"/>
          <w:sz w:val="24"/>
          <w:szCs w:val="24"/>
        </w:rPr>
        <w:t>Дидковская Наталья Павловна</w:t>
      </w:r>
    </w:p>
    <w:p w:rsidR="006D6778" w:rsidRDefault="006D6778" w:rsidP="006D677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56E8" w:rsidRDefault="003756E8" w:rsidP="003756E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62" w:rsidRDefault="00394F62" w:rsidP="00920AF9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23E" w:rsidRDefault="00F2023E" w:rsidP="00920AF9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159" w:rsidRPr="0080511A" w:rsidRDefault="007B7159" w:rsidP="00920AF9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23E" w:rsidRPr="00D27E1F" w:rsidRDefault="00F2023E" w:rsidP="00D27E1F">
      <w:pPr>
        <w:pStyle w:val="a4"/>
        <w:numPr>
          <w:ilvl w:val="0"/>
          <w:numId w:val="119"/>
        </w:num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E1F">
        <w:rPr>
          <w:rFonts w:ascii="Times New Roman" w:hAnsi="Times New Roman"/>
          <w:b/>
          <w:sz w:val="24"/>
          <w:szCs w:val="24"/>
        </w:rPr>
        <w:lastRenderedPageBreak/>
        <w:t xml:space="preserve">Результаты освоения курса внеурочной деятельности </w:t>
      </w:r>
    </w:p>
    <w:p w:rsidR="00D27E1F" w:rsidRDefault="00D27E1F" w:rsidP="00D27E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669">
        <w:rPr>
          <w:rStyle w:val="FontStyle30"/>
          <w:color w:val="000000" w:themeColor="text1"/>
          <w:szCs w:val="24"/>
        </w:rPr>
        <w:t xml:space="preserve">Настоящая рабочая программа по внеурочной деятельности 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 – гражданин России»</w:t>
      </w:r>
      <w:r w:rsidRPr="00EE5669">
        <w:rPr>
          <w:rStyle w:val="FontStyle30"/>
          <w:color w:val="000000" w:themeColor="text1"/>
          <w:szCs w:val="24"/>
        </w:rPr>
        <w:t xml:space="preserve"> для </w:t>
      </w:r>
      <w:r w:rsidR="00357E89">
        <w:rPr>
          <w:rStyle w:val="FontStyle30"/>
          <w:color w:val="000000" w:themeColor="text1"/>
          <w:szCs w:val="24"/>
        </w:rPr>
        <w:t>8</w:t>
      </w:r>
      <w:r>
        <w:rPr>
          <w:rStyle w:val="FontStyle30"/>
          <w:color w:val="000000" w:themeColor="text1"/>
          <w:szCs w:val="24"/>
        </w:rPr>
        <w:t xml:space="preserve">-х классов </w:t>
      </w:r>
      <w:r>
        <w:rPr>
          <w:rFonts w:ascii="Times New Roman" w:hAnsi="Times New Roman"/>
          <w:color w:val="000000" w:themeColor="text1"/>
          <w:sz w:val="24"/>
          <w:szCs w:val="24"/>
        </w:rPr>
        <w:t>МБОУ СОШДС №15разработана на основе</w:t>
      </w:r>
      <w:r w:rsidRPr="00D27E1F">
        <w:rPr>
          <w:rFonts w:ascii="Times New Roman" w:hAnsi="Times New Roman"/>
          <w:sz w:val="24"/>
          <w:szCs w:val="24"/>
        </w:rPr>
        <w:t>Федерального закона от 29.12.2012 г. №273-ФЗ «ОБ образовании в Российской федерации»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D27E1F">
        <w:rPr>
          <w:rFonts w:ascii="Times New Roman" w:hAnsi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РФ от 17 декабря 2010 г. № 1897 (в ред. приказа от 31.12.2015 г. № 1577)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D27E1F">
        <w:rPr>
          <w:rFonts w:ascii="Times New Roman" w:hAnsi="Times New Roman"/>
          <w:sz w:val="24"/>
          <w:szCs w:val="24"/>
        </w:rPr>
        <w:t xml:space="preserve">рограммы внеурочной деятельности (автор В. А. Горский, </w:t>
      </w:r>
      <w:r w:rsidRPr="00D27E1F">
        <w:rPr>
          <w:rFonts w:ascii="Times New Roman" w:hAnsi="Times New Roman"/>
          <w:sz w:val="24"/>
          <w:szCs w:val="24"/>
        </w:rPr>
        <w:br/>
        <w:t>Д. В. Григорьев)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D27E1F">
        <w:rPr>
          <w:rFonts w:ascii="Times New Roman" w:hAnsi="Times New Roman"/>
          <w:sz w:val="24"/>
          <w:szCs w:val="24"/>
        </w:rPr>
        <w:t>чебного плана МБОУ СОШДС №15 на 20</w:t>
      </w:r>
      <w:r w:rsidR="00357E89">
        <w:rPr>
          <w:rFonts w:ascii="Times New Roman" w:hAnsi="Times New Roman"/>
          <w:sz w:val="24"/>
          <w:szCs w:val="24"/>
        </w:rPr>
        <w:t>20</w:t>
      </w:r>
      <w:r w:rsidRPr="00D27E1F">
        <w:rPr>
          <w:rFonts w:ascii="Times New Roman" w:hAnsi="Times New Roman"/>
          <w:sz w:val="24"/>
          <w:szCs w:val="24"/>
        </w:rPr>
        <w:t>-202</w:t>
      </w:r>
      <w:r w:rsidR="00357E89">
        <w:rPr>
          <w:rFonts w:ascii="Times New Roman" w:hAnsi="Times New Roman"/>
          <w:sz w:val="24"/>
          <w:szCs w:val="24"/>
        </w:rPr>
        <w:t>1</w:t>
      </w:r>
      <w:r w:rsidRPr="00D27E1F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27E1F" w:rsidRDefault="00D27E1F" w:rsidP="00D27E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Курс рассчитан на68 часов. </w:t>
      </w:r>
      <w:r w:rsidRPr="0080511A">
        <w:rPr>
          <w:rFonts w:ascii="Times New Roman" w:hAnsi="Times New Roman"/>
          <w:sz w:val="24"/>
          <w:szCs w:val="24"/>
        </w:rPr>
        <w:t>Программа направлена на формирование гражданской позиции школьника, создание условий для его самопознания и самовоспитания, на воспитание личности гражданина - патриота России</w:t>
      </w:r>
    </w:p>
    <w:p w:rsidR="00D27E1F" w:rsidRPr="00F63AEA" w:rsidRDefault="00D27E1F" w:rsidP="00D27E1F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F63AEA">
        <w:rPr>
          <w:rFonts w:ascii="Times New Roman" w:hAnsi="Times New Roman" w:cs="Times New Roman"/>
          <w:sz w:val="24"/>
          <w:szCs w:val="24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 духовности, нравственности на основе общечеловеческих ценностей.</w:t>
      </w:r>
    </w:p>
    <w:p w:rsidR="00D27E1F" w:rsidRPr="00F63AEA" w:rsidRDefault="00D27E1F" w:rsidP="00D27E1F">
      <w:pPr>
        <w:pStyle w:val="1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AE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27E1F" w:rsidRPr="00F63AEA" w:rsidRDefault="00D27E1F" w:rsidP="00D27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- создавать условия для эффективного гражданского и патриотического воспитания школьников;</w:t>
      </w:r>
    </w:p>
    <w:p w:rsidR="00D27E1F" w:rsidRPr="00F63AEA" w:rsidRDefault="00D27E1F" w:rsidP="00D27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- организовать эффективную работу по  патриотическому воспитанию, обеспечивающую оптимальные условия развития у каждого учащегося верности Отечеству, готовности приносить пользу обществу и государству;</w:t>
      </w:r>
    </w:p>
    <w:p w:rsidR="00D27E1F" w:rsidRPr="00F63AEA" w:rsidRDefault="00D27E1F" w:rsidP="00D27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 xml:space="preserve">- формировать и развивать в сознании и чувствах учащихся гражданские и патриотические ценности, взгляды и убеждения, воспитывать чувство уважения к культурному и историческому прошлому России, к традициям родного края; </w:t>
      </w:r>
    </w:p>
    <w:p w:rsidR="00D27E1F" w:rsidRPr="00F63AEA" w:rsidRDefault="00D27E1F" w:rsidP="00D27E1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- воспитывать уважительное отношение к героическому прошлому Родины, ее истории, традициям через поисково-краеведческую работу, совместную  деятельность  учащихся с Советом музея школы «Память», ветеранами войны и труда;</w:t>
      </w:r>
    </w:p>
    <w:p w:rsidR="00D27E1F" w:rsidRPr="00D92DFC" w:rsidRDefault="00D27E1F" w:rsidP="00D27E1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с целью дальнейшего развития патриотизма как стержневой духовной составляющей гражданина России.</w:t>
      </w:r>
    </w:p>
    <w:p w:rsidR="00D27E1F" w:rsidRPr="00D27E1F" w:rsidRDefault="00D27E1F" w:rsidP="00D27E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023E" w:rsidRPr="00F63AEA" w:rsidRDefault="00F2023E" w:rsidP="00D27E1F">
      <w:pPr>
        <w:tabs>
          <w:tab w:val="left" w:pos="9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В результате изучения дан</w:t>
      </w:r>
      <w:r>
        <w:rPr>
          <w:rFonts w:ascii="Times New Roman" w:hAnsi="Times New Roman" w:cs="Times New Roman"/>
          <w:sz w:val="24"/>
          <w:szCs w:val="24"/>
        </w:rPr>
        <w:t xml:space="preserve">ного курса «Я – гражданин» </w:t>
      </w:r>
      <w:r w:rsidR="00D27E1F">
        <w:rPr>
          <w:rFonts w:ascii="Times New Roman" w:hAnsi="Times New Roman" w:cs="Times New Roman"/>
          <w:sz w:val="24"/>
          <w:szCs w:val="24"/>
        </w:rPr>
        <w:t xml:space="preserve">в </w:t>
      </w:r>
      <w:r w:rsidR="00357E89">
        <w:rPr>
          <w:rFonts w:ascii="Times New Roman" w:hAnsi="Times New Roman" w:cs="Times New Roman"/>
          <w:sz w:val="24"/>
          <w:szCs w:val="24"/>
        </w:rPr>
        <w:t>8</w:t>
      </w:r>
      <w:r w:rsidRPr="00F63AE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27E1F">
        <w:rPr>
          <w:rFonts w:ascii="Times New Roman" w:hAnsi="Times New Roman" w:cs="Times New Roman"/>
          <w:sz w:val="24"/>
          <w:szCs w:val="24"/>
        </w:rPr>
        <w:t>е</w:t>
      </w:r>
      <w:r w:rsidRPr="00F63AEA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</w:t>
      </w:r>
      <w:r w:rsidR="00D27E1F" w:rsidRPr="00F63AEA">
        <w:rPr>
          <w:rFonts w:ascii="Times New Roman" w:hAnsi="Times New Roman" w:cs="Times New Roman"/>
          <w:sz w:val="24"/>
          <w:szCs w:val="24"/>
        </w:rPr>
        <w:t>формирования личностных</w:t>
      </w:r>
      <w:r w:rsidRPr="00F63AE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F63AEA">
        <w:rPr>
          <w:rFonts w:ascii="Times New Roman" w:hAnsi="Times New Roman" w:cs="Times New Roman"/>
          <w:sz w:val="24"/>
          <w:szCs w:val="24"/>
        </w:rPr>
        <w:t>: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уважительное отношение к иному мнению, истории и культуре других народов России;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умение осуществлять информационный поиск для выполнения учебных задач;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</w:r>
      <w:r w:rsidRPr="00F63AEA">
        <w:rPr>
          <w:rFonts w:ascii="Times New Roman" w:eastAsia="Times New Roman" w:hAnsi="Times New Roman" w:cs="Times New Roman"/>
          <w:sz w:val="24"/>
          <w:szCs w:val="24"/>
        </w:rPr>
        <w:lastRenderedPageBreak/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 xml:space="preserve">– способность использовать источники художественного наследия в пересказе, анализировать тексты, пересказы, ответы товарищей, 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>– приобретение навыков культуры общения (дома, в школе, в обществе).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br/>
        <w:t xml:space="preserve">– совершенствование в умениях чтения, слушания обществоведческой литературы, историко-художественной и историко-популярной литературы, 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рассказывает о правилах действия в игре;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осуществляет действия в новом материале под руководством учителя, по заданному образцу или заданному плану;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различает разные способы выполнения действия;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выполняет элементарные алгоритмы;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 xml:space="preserve">видит ошибку и исправляет ее самостоятельно. 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Сравнивает результат действия с образцом и исправляет найденную ошибку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сравнивает свои цели действий с другими;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 xml:space="preserve">обсуждает под руководством  учителя успешность или </w:t>
      </w:r>
      <w:r w:rsidR="00D27E1F" w:rsidRPr="00F63AEA">
        <w:rPr>
          <w:rFonts w:ascii="Times New Roman" w:eastAsia="Times New Roman" w:hAnsi="Times New Roman" w:cs="Times New Roman"/>
          <w:sz w:val="24"/>
          <w:szCs w:val="24"/>
        </w:rPr>
        <w:t>неспешность</w:t>
      </w:r>
      <w:r w:rsidRPr="00F63AEA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действий.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источниках информации по краеведению;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иллюстрациях;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детей и учителя;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УУД служат тексты краеведческих материалов, обеспечивающие формирование функциональной грамотности (первичных навыков работы с информацией).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форме (на уровне предложения или небольшого текста);</w:t>
      </w:r>
    </w:p>
    <w:p w:rsidR="00F2023E" w:rsidRPr="00F63AEA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 пользоваться приемами слушания: фиксировать тему (заголовок), ключевые слова;</w:t>
      </w:r>
    </w:p>
    <w:p w:rsidR="00F2023E" w:rsidRDefault="00F2023E" w:rsidP="00F20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EA">
        <w:rPr>
          <w:rFonts w:ascii="Times New Roman" w:eastAsia="Times New Roman" w:hAnsi="Times New Roman" w:cs="Times New Roman"/>
          <w:sz w:val="24"/>
          <w:szCs w:val="24"/>
        </w:rPr>
        <w:t>учиться работать в паре, в группе; выполнять различные роли (лидера, исполнителя). Средством формирования коммуникативных УУД служат проблемно-диалогическая технология и  организация работы в парах и малых группах.</w:t>
      </w:r>
    </w:p>
    <w:p w:rsidR="00F2023E" w:rsidRPr="00F63AEA" w:rsidRDefault="00F2023E" w:rsidP="00F202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4DC">
        <w:rPr>
          <w:rFonts w:ascii="Times New Roman" w:eastAsia="Times New Roman" w:hAnsi="Times New Roman" w:cs="Times New Roman"/>
          <w:sz w:val="24"/>
          <w:szCs w:val="24"/>
        </w:rPr>
        <w:t xml:space="preserve">  Характерные для занятий формы организации </w:t>
      </w:r>
      <w:r w:rsidR="00D27E1F" w:rsidRPr="00B714DC">
        <w:rPr>
          <w:rFonts w:ascii="Times New Roman" w:eastAsia="Times New Roman" w:hAnsi="Times New Roman" w:cs="Times New Roman"/>
          <w:sz w:val="24"/>
          <w:szCs w:val="24"/>
        </w:rPr>
        <w:t>вне учебной</w:t>
      </w:r>
      <w:r w:rsidRPr="00B714D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групповая, парная, индивидуальная деятельность; проектная и игровая деятельность, самостоятельная деятельность, экскурсии.  Основными методами на занятиях  являются словесные, наглядные, практические: эвристический рассказ, информационно-компьютерные технологии для визуализации информации, игра, работа с краеведческими документами,  встречи, моделирование, конкурсы рисунков, инсценированное представление и др. </w:t>
      </w:r>
    </w:p>
    <w:p w:rsidR="007B7159" w:rsidRDefault="007B7159" w:rsidP="004220B1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8F" w:rsidRPr="00D27E1F" w:rsidRDefault="00DD2D8F" w:rsidP="00D27E1F">
      <w:pPr>
        <w:pStyle w:val="a4"/>
        <w:numPr>
          <w:ilvl w:val="0"/>
          <w:numId w:val="119"/>
        </w:numPr>
        <w:tabs>
          <w:tab w:val="left" w:pos="95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7E1F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 форм организации и видов деятельности</w:t>
      </w:r>
    </w:p>
    <w:p w:rsidR="007C2A25" w:rsidRPr="007C2A25" w:rsidRDefault="007C2A25" w:rsidP="007C2A25">
      <w:pPr>
        <w:spacing w:after="0" w:line="240" w:lineRule="auto"/>
        <w:ind w:firstLine="360"/>
        <w:rPr>
          <w:rFonts w:ascii="Times New Roman" w:hAnsi="Times New Roman"/>
          <w:b/>
          <w:bCs/>
          <w:kern w:val="1"/>
          <w:sz w:val="24"/>
          <w:szCs w:val="24"/>
        </w:rPr>
      </w:pPr>
      <w:r w:rsidRPr="007C2A25">
        <w:rPr>
          <w:rFonts w:ascii="Times New Roman" w:hAnsi="Times New Roman"/>
          <w:kern w:val="1"/>
          <w:sz w:val="24"/>
          <w:szCs w:val="24"/>
        </w:rPr>
        <w:t xml:space="preserve">Программа является </w:t>
      </w:r>
      <w:r w:rsidRPr="007C2A25">
        <w:rPr>
          <w:rFonts w:ascii="Times New Roman" w:hAnsi="Times New Roman"/>
          <w:b/>
          <w:kern w:val="1"/>
          <w:sz w:val="24"/>
          <w:szCs w:val="24"/>
        </w:rPr>
        <w:t>вариативной:</w:t>
      </w:r>
      <w:r w:rsidRPr="007C2A25">
        <w:rPr>
          <w:rFonts w:ascii="Times New Roman" w:hAnsi="Times New Roman"/>
          <w:kern w:val="1"/>
          <w:sz w:val="24"/>
          <w:szCs w:val="24"/>
        </w:rPr>
        <w:t xml:space="preserve"> педагог может вносить изменения в содержание тем (выбрать ту или иную форму работы, заменять и дополнять практические занятия новыми приемами и т.д.). </w:t>
      </w:r>
    </w:p>
    <w:p w:rsidR="007C2A25" w:rsidRPr="007C2A25" w:rsidRDefault="007C2A25" w:rsidP="007C2A25">
      <w:pPr>
        <w:spacing w:after="0" w:line="240" w:lineRule="auto"/>
        <w:ind w:firstLine="360"/>
        <w:jc w:val="both"/>
        <w:rPr>
          <w:rFonts w:ascii="Times New Roman" w:hAnsi="Times New Roman"/>
          <w:kern w:val="1"/>
          <w:sz w:val="24"/>
          <w:szCs w:val="24"/>
        </w:rPr>
      </w:pPr>
      <w:r w:rsidRPr="007C2A25">
        <w:rPr>
          <w:rFonts w:ascii="Times New Roman" w:hAnsi="Times New Roman"/>
          <w:kern w:val="1"/>
          <w:sz w:val="24"/>
          <w:szCs w:val="24"/>
        </w:rPr>
        <w:t xml:space="preserve">Данная программа внеурочной деятельности предназначена для работы с обучающимися </w:t>
      </w:r>
      <w:r w:rsidR="00357E89">
        <w:rPr>
          <w:rFonts w:ascii="Times New Roman" w:hAnsi="Times New Roman"/>
          <w:kern w:val="1"/>
          <w:sz w:val="24"/>
          <w:szCs w:val="24"/>
        </w:rPr>
        <w:t>8</w:t>
      </w:r>
      <w:r w:rsidRPr="007C2A25">
        <w:rPr>
          <w:rFonts w:ascii="Times New Roman" w:hAnsi="Times New Roman"/>
          <w:kern w:val="1"/>
          <w:sz w:val="24"/>
          <w:szCs w:val="24"/>
        </w:rPr>
        <w:t xml:space="preserve"> класса,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A62B46" w:rsidRDefault="00A62B46" w:rsidP="008A4B8F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46" w:rsidRDefault="00A62B46" w:rsidP="008A4B8F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89" w:rsidRDefault="00357E89" w:rsidP="008A4B8F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89" w:rsidRDefault="00357E89" w:rsidP="008A4B8F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89" w:rsidRDefault="00357E89" w:rsidP="008A4B8F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89" w:rsidRDefault="00357E89" w:rsidP="008A4B8F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B46" w:rsidRDefault="00A62B46" w:rsidP="002F21BC">
      <w:pPr>
        <w:pStyle w:val="a4"/>
        <w:numPr>
          <w:ilvl w:val="0"/>
          <w:numId w:val="119"/>
        </w:numPr>
        <w:tabs>
          <w:tab w:val="left" w:pos="95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21B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11"/>
        <w:tblW w:w="0" w:type="auto"/>
        <w:tblInd w:w="360" w:type="dxa"/>
        <w:tblLook w:val="04A0"/>
      </w:tblPr>
      <w:tblGrid>
        <w:gridCol w:w="628"/>
        <w:gridCol w:w="5362"/>
        <w:gridCol w:w="2995"/>
      </w:tblGrid>
      <w:tr w:rsidR="007C2A25" w:rsidRPr="007C2A25" w:rsidTr="004643AA">
        <w:tc>
          <w:tcPr>
            <w:tcW w:w="628" w:type="dxa"/>
            <w:vAlign w:val="center"/>
          </w:tcPr>
          <w:p w:rsidR="007C2A25" w:rsidRPr="007C2A25" w:rsidRDefault="007C2A25" w:rsidP="007C2A25">
            <w:pPr>
              <w:jc w:val="center"/>
              <w:rPr>
                <w:rFonts w:eastAsia="Times New Roman" w:cs="Times New Roman"/>
                <w:b/>
                <w:kern w:val="1"/>
                <w:sz w:val="24"/>
                <w:szCs w:val="24"/>
              </w:rPr>
            </w:pPr>
            <w:r w:rsidRPr="007C2A25">
              <w:rPr>
                <w:rFonts w:eastAsia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7C2A25" w:rsidRPr="007C2A25" w:rsidRDefault="007C2A25" w:rsidP="007C2A25">
            <w:pPr>
              <w:jc w:val="center"/>
              <w:rPr>
                <w:rFonts w:eastAsia="Times New Roman" w:cs="Times New Roman"/>
                <w:b/>
                <w:kern w:val="1"/>
                <w:sz w:val="24"/>
                <w:szCs w:val="24"/>
              </w:rPr>
            </w:pPr>
            <w:r w:rsidRPr="007C2A25">
              <w:rPr>
                <w:rFonts w:eastAsia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5362" w:type="dxa"/>
            <w:vAlign w:val="center"/>
          </w:tcPr>
          <w:p w:rsidR="007C2A25" w:rsidRPr="007C2A25" w:rsidRDefault="007C2A25" w:rsidP="007C2A25">
            <w:pPr>
              <w:jc w:val="center"/>
              <w:rPr>
                <w:rFonts w:eastAsia="Times New Roman" w:cs="Times New Roman"/>
                <w:b/>
                <w:kern w:val="1"/>
                <w:sz w:val="24"/>
                <w:szCs w:val="24"/>
              </w:rPr>
            </w:pPr>
            <w:r w:rsidRPr="007C2A25">
              <w:rPr>
                <w:rFonts w:eastAsia="Times New Roman" w:cs="Times New Roman"/>
                <w:b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5" w:type="dxa"/>
            <w:vAlign w:val="center"/>
          </w:tcPr>
          <w:p w:rsidR="007C2A25" w:rsidRPr="007C2A25" w:rsidRDefault="007C2A25" w:rsidP="007C2A25">
            <w:pPr>
              <w:jc w:val="center"/>
              <w:rPr>
                <w:rFonts w:eastAsia="Times New Roman" w:cs="Times New Roman"/>
                <w:b/>
                <w:kern w:val="1"/>
                <w:sz w:val="24"/>
                <w:szCs w:val="24"/>
              </w:rPr>
            </w:pPr>
            <w:r w:rsidRPr="007C2A25">
              <w:rPr>
                <w:rFonts w:eastAsia="Times New Roman" w:cs="Times New Roman"/>
                <w:b/>
                <w:kern w:val="1"/>
                <w:sz w:val="24"/>
                <w:szCs w:val="24"/>
              </w:rPr>
              <w:t>Всего часов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8 ч.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Мы помним, мы гордимся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8 ч.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Закон и порядок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8 ч.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Моя жизненная позиция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8 ч.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Совместный поход в лес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9 ч.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День пожилого человека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8 ч.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E8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Моя будущая профессия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7E8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Осенняя</w:t>
            </w:r>
            <w:r w:rsidRPr="00691048">
              <w:rPr>
                <w:rFonts w:cs="Times New Roman"/>
                <w:color w:val="000000" w:themeColor="text1"/>
                <w:sz w:val="24"/>
                <w:szCs w:val="24"/>
                <w:lang w:val="uk-UA"/>
              </w:rPr>
              <w:t xml:space="preserve"> пора 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По историческим местам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историческим местам  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Тест «Познай себя». Правила счастливого человека.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День правовой помощи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pStyle w:val="2"/>
              <w:shd w:val="clear" w:color="auto" w:fill="FFFFFF"/>
              <w:spacing w:before="0"/>
              <w:ind w:left="-15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художественного музея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 xml:space="preserve">Письмо солдату 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История одного письма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Я – гражданин России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Их славные подвиги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Новогодняя елка.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Моя будущая профессия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Герои без имен «Памяти павших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Поздравление солдату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Нормы и правила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Традиции школы.</w:t>
            </w:r>
            <w:r w:rsidRPr="00691048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Обычаи, порядки, правила поведения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Зимний Симферополь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13A00" w:rsidRPr="00691048" w:rsidRDefault="00513A00" w:rsidP="003827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1048">
              <w:rPr>
                <w:rFonts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A00" w:rsidRPr="007C2A25" w:rsidTr="0071545B">
        <w:tc>
          <w:tcPr>
            <w:tcW w:w="628" w:type="dxa"/>
          </w:tcPr>
          <w:p w:rsidR="00513A00" w:rsidRPr="00357E89" w:rsidRDefault="00513A00" w:rsidP="00357E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tbl>
            <w:tblPr>
              <w:tblStyle w:val="a9"/>
              <w:tblW w:w="0" w:type="auto"/>
              <w:tblLook w:val="04A0"/>
            </w:tblPr>
            <w:tblGrid>
              <w:gridCol w:w="5136"/>
            </w:tblGrid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По страницам памяти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Роль и вклад   крымчан  в  развитие  </w:t>
                  </w: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полуострова.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Предприятия, учреждения  нашего города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Природа моего края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Ценности семьи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Как я ощущаю себя в истории страны и в настоящем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Мы – россияне.   Памятники Симферополя.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Герои победы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Герои Великой Отечественной войны.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Наши земляки в годы суровых испытаний.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 xml:space="preserve">Города – герои. 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Из истории наград.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10377">
                    <w:rPr>
                      <w:color w:val="000000" w:themeColor="text1"/>
                      <w:sz w:val="24"/>
                      <w:szCs w:val="24"/>
                    </w:rPr>
                    <w:t>Награды России.</w:t>
                  </w:r>
                </w:p>
              </w:tc>
            </w:tr>
            <w:tr w:rsidR="00513A00" w:rsidRPr="00E10377" w:rsidTr="003827DF">
              <w:tc>
                <w:tcPr>
                  <w:tcW w:w="6491" w:type="dxa"/>
                </w:tcPr>
                <w:p w:rsidR="00513A00" w:rsidRPr="00E10377" w:rsidRDefault="00513A00" w:rsidP="003827DF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1037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урок</w:t>
                  </w:r>
                </w:p>
              </w:tc>
            </w:tr>
          </w:tbl>
          <w:p w:rsidR="00513A00" w:rsidRDefault="00513A00"/>
        </w:tc>
        <w:tc>
          <w:tcPr>
            <w:tcW w:w="2995" w:type="dxa"/>
          </w:tcPr>
          <w:p w:rsidR="00513A00" w:rsidRPr="00357E89" w:rsidRDefault="00513A00" w:rsidP="00357E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2A25" w:rsidRPr="007C2A25" w:rsidTr="004643AA">
        <w:tc>
          <w:tcPr>
            <w:tcW w:w="628" w:type="dxa"/>
            <w:vAlign w:val="center"/>
          </w:tcPr>
          <w:p w:rsidR="007C2A25" w:rsidRPr="007C2A25" w:rsidRDefault="007C2A25" w:rsidP="007C2A25">
            <w:pPr>
              <w:jc w:val="center"/>
              <w:rPr>
                <w:rFonts w:eastAsia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7C2A25" w:rsidRPr="007C2A25" w:rsidRDefault="007C2A25" w:rsidP="007C2A25">
            <w:pPr>
              <w:jc w:val="right"/>
              <w:rPr>
                <w:rFonts w:eastAsia="Times New Roman" w:cs="Times New Roman"/>
                <w:b/>
                <w:kern w:val="1"/>
                <w:sz w:val="24"/>
                <w:szCs w:val="24"/>
              </w:rPr>
            </w:pPr>
            <w:r w:rsidRPr="007C2A25">
              <w:rPr>
                <w:rFonts w:eastAsia="Times New Roman" w:cs="Times New Roman"/>
                <w:b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2995" w:type="dxa"/>
            <w:vAlign w:val="center"/>
          </w:tcPr>
          <w:p w:rsidR="007C2A25" w:rsidRPr="007C2A25" w:rsidRDefault="007C2A25" w:rsidP="007C2A25">
            <w:pPr>
              <w:jc w:val="center"/>
              <w:rPr>
                <w:rFonts w:eastAsia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7C2A25">
              <w:rPr>
                <w:rFonts w:eastAsia="Times New Roman" w:cs="Times New Roman"/>
                <w:b/>
                <w:kern w:val="1"/>
                <w:sz w:val="24"/>
                <w:szCs w:val="24"/>
                <w:lang w:val="en-US"/>
              </w:rPr>
              <w:t>68</w:t>
            </w:r>
          </w:p>
        </w:tc>
      </w:tr>
    </w:tbl>
    <w:p w:rsidR="007C2A25" w:rsidRDefault="007C2A25" w:rsidP="007C2A25">
      <w:pPr>
        <w:pStyle w:val="a4"/>
        <w:tabs>
          <w:tab w:val="left" w:pos="9540"/>
        </w:tabs>
        <w:spacing w:after="0" w:line="240" w:lineRule="atLeast"/>
        <w:ind w:left="435"/>
        <w:rPr>
          <w:rFonts w:ascii="Times New Roman" w:hAnsi="Times New Roman"/>
          <w:b/>
          <w:sz w:val="24"/>
          <w:szCs w:val="24"/>
        </w:rPr>
      </w:pPr>
    </w:p>
    <w:p w:rsidR="007C2A25" w:rsidRPr="002F21BC" w:rsidRDefault="007C2A25" w:rsidP="007C2A25">
      <w:pPr>
        <w:pStyle w:val="a4"/>
        <w:tabs>
          <w:tab w:val="left" w:pos="9540"/>
        </w:tabs>
        <w:spacing w:after="0" w:line="240" w:lineRule="atLeast"/>
        <w:ind w:left="435"/>
        <w:rPr>
          <w:rFonts w:ascii="Times New Roman" w:hAnsi="Times New Roman"/>
          <w:b/>
          <w:sz w:val="24"/>
          <w:szCs w:val="24"/>
        </w:rPr>
      </w:pPr>
    </w:p>
    <w:p w:rsidR="007B626D" w:rsidRPr="007C2A25" w:rsidRDefault="007B626D" w:rsidP="007B626D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2A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Итого: </w:t>
      </w:r>
      <w:r w:rsidRPr="007C2A2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68</w:t>
      </w:r>
      <w:r w:rsidRPr="007C2A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 в </w:t>
      </w:r>
      <w:r w:rsidR="00357E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7C2A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классе.</w:t>
      </w:r>
    </w:p>
    <w:p w:rsidR="004C4549" w:rsidRDefault="004C4549" w:rsidP="004C4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4549" w:rsidSect="00C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435D9"/>
    <w:multiLevelType w:val="multilevel"/>
    <w:tmpl w:val="29D8A4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7D12"/>
    <w:multiLevelType w:val="multilevel"/>
    <w:tmpl w:val="D692274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65678"/>
    <w:multiLevelType w:val="multilevel"/>
    <w:tmpl w:val="0A70EA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F0E98"/>
    <w:multiLevelType w:val="multilevel"/>
    <w:tmpl w:val="1EBED3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C65B9"/>
    <w:multiLevelType w:val="multilevel"/>
    <w:tmpl w:val="7666B0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C4700"/>
    <w:multiLevelType w:val="multilevel"/>
    <w:tmpl w:val="17B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06E8E"/>
    <w:multiLevelType w:val="multilevel"/>
    <w:tmpl w:val="1D0CCD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764EA"/>
    <w:multiLevelType w:val="hybridMultilevel"/>
    <w:tmpl w:val="6268A530"/>
    <w:lvl w:ilvl="0" w:tplc="B044AB2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84F7731"/>
    <w:multiLevelType w:val="multilevel"/>
    <w:tmpl w:val="AD589B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8869FB"/>
    <w:multiLevelType w:val="multilevel"/>
    <w:tmpl w:val="17628A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A166FD"/>
    <w:multiLevelType w:val="multilevel"/>
    <w:tmpl w:val="6F5C8E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A61C6"/>
    <w:multiLevelType w:val="multilevel"/>
    <w:tmpl w:val="4FA4B4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76593B"/>
    <w:multiLevelType w:val="multilevel"/>
    <w:tmpl w:val="CC2C56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0042F"/>
    <w:multiLevelType w:val="multilevel"/>
    <w:tmpl w:val="620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C46F95"/>
    <w:multiLevelType w:val="hybridMultilevel"/>
    <w:tmpl w:val="894C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D57E9C"/>
    <w:multiLevelType w:val="multilevel"/>
    <w:tmpl w:val="003AE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DF601A"/>
    <w:multiLevelType w:val="multilevel"/>
    <w:tmpl w:val="FD9CEE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337B8F"/>
    <w:multiLevelType w:val="multilevel"/>
    <w:tmpl w:val="D702FC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7011EC"/>
    <w:multiLevelType w:val="multilevel"/>
    <w:tmpl w:val="64CC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C77D78"/>
    <w:multiLevelType w:val="multilevel"/>
    <w:tmpl w:val="63E4BD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08391C"/>
    <w:multiLevelType w:val="multilevel"/>
    <w:tmpl w:val="6930DE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301DD4"/>
    <w:multiLevelType w:val="multilevel"/>
    <w:tmpl w:val="1A28E7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982D23"/>
    <w:multiLevelType w:val="hybridMultilevel"/>
    <w:tmpl w:val="CCA0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697144"/>
    <w:multiLevelType w:val="multilevel"/>
    <w:tmpl w:val="279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F5A7A"/>
    <w:multiLevelType w:val="multilevel"/>
    <w:tmpl w:val="9B4E7E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FB4E44"/>
    <w:multiLevelType w:val="multilevel"/>
    <w:tmpl w:val="A2D09D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B64306"/>
    <w:multiLevelType w:val="multilevel"/>
    <w:tmpl w:val="0FCECF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E810B5"/>
    <w:multiLevelType w:val="multilevel"/>
    <w:tmpl w:val="604A6A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222748"/>
    <w:multiLevelType w:val="multilevel"/>
    <w:tmpl w:val="4336E4A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9C61F2"/>
    <w:multiLevelType w:val="multilevel"/>
    <w:tmpl w:val="7FC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1C5F5C"/>
    <w:multiLevelType w:val="multilevel"/>
    <w:tmpl w:val="17100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3D6430"/>
    <w:multiLevelType w:val="multilevel"/>
    <w:tmpl w:val="C78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1E2957"/>
    <w:multiLevelType w:val="multilevel"/>
    <w:tmpl w:val="32C86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5132C9"/>
    <w:multiLevelType w:val="multilevel"/>
    <w:tmpl w:val="19A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816E9E"/>
    <w:multiLevelType w:val="multilevel"/>
    <w:tmpl w:val="CB7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FA0B1B"/>
    <w:multiLevelType w:val="multilevel"/>
    <w:tmpl w:val="813A0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743F32"/>
    <w:multiLevelType w:val="multilevel"/>
    <w:tmpl w:val="508C9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EC3176"/>
    <w:multiLevelType w:val="multilevel"/>
    <w:tmpl w:val="611E35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3553A8"/>
    <w:multiLevelType w:val="multilevel"/>
    <w:tmpl w:val="142651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5158D0"/>
    <w:multiLevelType w:val="multilevel"/>
    <w:tmpl w:val="F67220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E51288"/>
    <w:multiLevelType w:val="multilevel"/>
    <w:tmpl w:val="62AE0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416144"/>
    <w:multiLevelType w:val="multilevel"/>
    <w:tmpl w:val="8C3416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D67173"/>
    <w:multiLevelType w:val="multilevel"/>
    <w:tmpl w:val="4894D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2A286B"/>
    <w:multiLevelType w:val="multilevel"/>
    <w:tmpl w:val="9766B4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A64133"/>
    <w:multiLevelType w:val="multilevel"/>
    <w:tmpl w:val="2B2ED6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DF360E"/>
    <w:multiLevelType w:val="multilevel"/>
    <w:tmpl w:val="032040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8238A6"/>
    <w:multiLevelType w:val="multilevel"/>
    <w:tmpl w:val="D450B4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8A65A3"/>
    <w:multiLevelType w:val="multilevel"/>
    <w:tmpl w:val="DCF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1DB6566"/>
    <w:multiLevelType w:val="multilevel"/>
    <w:tmpl w:val="869C88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F1204B"/>
    <w:multiLevelType w:val="multilevel"/>
    <w:tmpl w:val="3CBA28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FC31AF"/>
    <w:multiLevelType w:val="multilevel"/>
    <w:tmpl w:val="A312713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FD4155"/>
    <w:multiLevelType w:val="multilevel"/>
    <w:tmpl w:val="17160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240647"/>
    <w:multiLevelType w:val="multilevel"/>
    <w:tmpl w:val="03B0DB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9165D9"/>
    <w:multiLevelType w:val="multilevel"/>
    <w:tmpl w:val="0A4660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CE0F56"/>
    <w:multiLevelType w:val="multilevel"/>
    <w:tmpl w:val="15E441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065F0F"/>
    <w:multiLevelType w:val="multilevel"/>
    <w:tmpl w:val="2CC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5554B4E"/>
    <w:multiLevelType w:val="multilevel"/>
    <w:tmpl w:val="5DF27E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10532B"/>
    <w:multiLevelType w:val="hybridMultilevel"/>
    <w:tmpl w:val="0E4E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8223FB"/>
    <w:multiLevelType w:val="multilevel"/>
    <w:tmpl w:val="FBEC3C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90F4519"/>
    <w:multiLevelType w:val="multilevel"/>
    <w:tmpl w:val="2F88F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3A2385"/>
    <w:multiLevelType w:val="multilevel"/>
    <w:tmpl w:val="AC72454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C1248ED"/>
    <w:multiLevelType w:val="multilevel"/>
    <w:tmpl w:val="EA1AA8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0D65F1"/>
    <w:multiLevelType w:val="multilevel"/>
    <w:tmpl w:val="3D9CF5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DB91419"/>
    <w:multiLevelType w:val="multilevel"/>
    <w:tmpl w:val="6C7C41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740C28"/>
    <w:multiLevelType w:val="multilevel"/>
    <w:tmpl w:val="0D166C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F76BE"/>
    <w:multiLevelType w:val="multilevel"/>
    <w:tmpl w:val="3EBC2B0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2A2E3A"/>
    <w:multiLevelType w:val="multilevel"/>
    <w:tmpl w:val="5358CC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C60F5F"/>
    <w:multiLevelType w:val="multilevel"/>
    <w:tmpl w:val="BF8A8E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FD0340"/>
    <w:multiLevelType w:val="multilevel"/>
    <w:tmpl w:val="A2BA37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762763"/>
    <w:multiLevelType w:val="multilevel"/>
    <w:tmpl w:val="65D89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C55FCF"/>
    <w:multiLevelType w:val="multilevel"/>
    <w:tmpl w:val="87FC5D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D820AD"/>
    <w:multiLevelType w:val="multilevel"/>
    <w:tmpl w:val="73364B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007008"/>
    <w:multiLevelType w:val="multilevel"/>
    <w:tmpl w:val="4D9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D464D5C"/>
    <w:multiLevelType w:val="multilevel"/>
    <w:tmpl w:val="04EADB1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AA33BC"/>
    <w:multiLevelType w:val="multilevel"/>
    <w:tmpl w:val="E236BC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081FC0"/>
    <w:multiLevelType w:val="multilevel"/>
    <w:tmpl w:val="97FE7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FE24CBC"/>
    <w:multiLevelType w:val="multilevel"/>
    <w:tmpl w:val="160E94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0D54881"/>
    <w:multiLevelType w:val="multilevel"/>
    <w:tmpl w:val="8144A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4267D0E"/>
    <w:multiLevelType w:val="multilevel"/>
    <w:tmpl w:val="A79470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363D54"/>
    <w:multiLevelType w:val="multilevel"/>
    <w:tmpl w:val="E9D8A7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93204B"/>
    <w:multiLevelType w:val="multilevel"/>
    <w:tmpl w:val="343A1C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855080"/>
    <w:multiLevelType w:val="multilevel"/>
    <w:tmpl w:val="1BDAD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C211868"/>
    <w:multiLevelType w:val="multilevel"/>
    <w:tmpl w:val="EF4CB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110FB8"/>
    <w:multiLevelType w:val="hybridMultilevel"/>
    <w:tmpl w:val="05C2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D636FCD"/>
    <w:multiLevelType w:val="multilevel"/>
    <w:tmpl w:val="B8F4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064330C"/>
    <w:multiLevelType w:val="multilevel"/>
    <w:tmpl w:val="2384FD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2006278"/>
    <w:multiLevelType w:val="multilevel"/>
    <w:tmpl w:val="A0D804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355BDA"/>
    <w:multiLevelType w:val="multilevel"/>
    <w:tmpl w:val="084C86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2610214"/>
    <w:multiLevelType w:val="multilevel"/>
    <w:tmpl w:val="C94E3E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3E819EF"/>
    <w:multiLevelType w:val="multilevel"/>
    <w:tmpl w:val="57D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4625206"/>
    <w:multiLevelType w:val="multilevel"/>
    <w:tmpl w:val="FFE0CE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48D5479"/>
    <w:multiLevelType w:val="multilevel"/>
    <w:tmpl w:val="F5F442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607110"/>
    <w:multiLevelType w:val="multilevel"/>
    <w:tmpl w:val="7C1CB6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6842AE8"/>
    <w:multiLevelType w:val="multilevel"/>
    <w:tmpl w:val="65D86D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6BA4219"/>
    <w:multiLevelType w:val="hybridMultilevel"/>
    <w:tmpl w:val="97A2C758"/>
    <w:lvl w:ilvl="0" w:tplc="7D3CD2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6">
    <w:nsid w:val="6740565C"/>
    <w:multiLevelType w:val="multilevel"/>
    <w:tmpl w:val="7DA00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8721E62"/>
    <w:multiLevelType w:val="multilevel"/>
    <w:tmpl w:val="9258C8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8C76B9B"/>
    <w:multiLevelType w:val="multilevel"/>
    <w:tmpl w:val="D10C69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49635B"/>
    <w:multiLevelType w:val="multilevel"/>
    <w:tmpl w:val="B4440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4B0627"/>
    <w:multiLevelType w:val="multilevel"/>
    <w:tmpl w:val="8D3477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5C0930"/>
    <w:multiLevelType w:val="multilevel"/>
    <w:tmpl w:val="6E029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5C7FBE"/>
    <w:multiLevelType w:val="multilevel"/>
    <w:tmpl w:val="EC922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CAE26F6"/>
    <w:multiLevelType w:val="multilevel"/>
    <w:tmpl w:val="F038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C54FCF"/>
    <w:multiLevelType w:val="multilevel"/>
    <w:tmpl w:val="0BFAE7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EED56FC"/>
    <w:multiLevelType w:val="multilevel"/>
    <w:tmpl w:val="9D7878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F205DCA"/>
    <w:multiLevelType w:val="multilevel"/>
    <w:tmpl w:val="D0724B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FA55A9B"/>
    <w:multiLevelType w:val="multilevel"/>
    <w:tmpl w:val="7A1AA5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3C4B30"/>
    <w:multiLevelType w:val="multilevel"/>
    <w:tmpl w:val="4A7616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3A8395A"/>
    <w:multiLevelType w:val="multilevel"/>
    <w:tmpl w:val="D70682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E0F6B"/>
    <w:multiLevelType w:val="multilevel"/>
    <w:tmpl w:val="82AEC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6F4394"/>
    <w:multiLevelType w:val="multilevel"/>
    <w:tmpl w:val="92B00D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5D3D1C"/>
    <w:multiLevelType w:val="multilevel"/>
    <w:tmpl w:val="2DA690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B0F477F"/>
    <w:multiLevelType w:val="multilevel"/>
    <w:tmpl w:val="1C24D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B3A252C"/>
    <w:multiLevelType w:val="multilevel"/>
    <w:tmpl w:val="A0FEA1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D3C4365"/>
    <w:multiLevelType w:val="multilevel"/>
    <w:tmpl w:val="72AE1D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FB546F"/>
    <w:multiLevelType w:val="multilevel"/>
    <w:tmpl w:val="B5D41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FB23083"/>
    <w:multiLevelType w:val="multilevel"/>
    <w:tmpl w:val="AAC85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FBA6118"/>
    <w:multiLevelType w:val="multilevel"/>
    <w:tmpl w:val="500A13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6"/>
  </w:num>
  <w:num w:numId="4">
    <w:abstractNumId w:val="34"/>
  </w:num>
  <w:num w:numId="5">
    <w:abstractNumId w:val="6"/>
  </w:num>
  <w:num w:numId="6">
    <w:abstractNumId w:val="24"/>
  </w:num>
  <w:num w:numId="7">
    <w:abstractNumId w:val="48"/>
  </w:num>
  <w:num w:numId="8">
    <w:abstractNumId w:val="73"/>
  </w:num>
  <w:num w:numId="9">
    <w:abstractNumId w:val="52"/>
  </w:num>
  <w:num w:numId="10">
    <w:abstractNumId w:val="117"/>
  </w:num>
  <w:num w:numId="11">
    <w:abstractNumId w:val="70"/>
  </w:num>
  <w:num w:numId="12">
    <w:abstractNumId w:val="110"/>
  </w:num>
  <w:num w:numId="13">
    <w:abstractNumId w:val="101"/>
  </w:num>
  <w:num w:numId="14">
    <w:abstractNumId w:val="16"/>
  </w:num>
  <w:num w:numId="15">
    <w:abstractNumId w:val="76"/>
  </w:num>
  <w:num w:numId="16">
    <w:abstractNumId w:val="102"/>
  </w:num>
  <w:num w:numId="17">
    <w:abstractNumId w:val="1"/>
  </w:num>
  <w:num w:numId="18">
    <w:abstractNumId w:val="71"/>
  </w:num>
  <w:num w:numId="19">
    <w:abstractNumId w:val="60"/>
  </w:num>
  <w:num w:numId="20">
    <w:abstractNumId w:val="33"/>
  </w:num>
  <w:num w:numId="21">
    <w:abstractNumId w:val="44"/>
  </w:num>
  <w:num w:numId="22">
    <w:abstractNumId w:val="80"/>
  </w:num>
  <w:num w:numId="23">
    <w:abstractNumId w:val="82"/>
  </w:num>
  <w:num w:numId="24">
    <w:abstractNumId w:val="112"/>
  </w:num>
  <w:num w:numId="25">
    <w:abstractNumId w:val="4"/>
  </w:num>
  <w:num w:numId="26">
    <w:abstractNumId w:val="68"/>
  </w:num>
  <w:num w:numId="27">
    <w:abstractNumId w:val="64"/>
  </w:num>
  <w:num w:numId="28">
    <w:abstractNumId w:val="111"/>
  </w:num>
  <w:num w:numId="29">
    <w:abstractNumId w:val="65"/>
  </w:num>
  <w:num w:numId="30">
    <w:abstractNumId w:val="108"/>
  </w:num>
  <w:num w:numId="31">
    <w:abstractNumId w:val="63"/>
  </w:num>
  <w:num w:numId="32">
    <w:abstractNumId w:val="81"/>
  </w:num>
  <w:num w:numId="33">
    <w:abstractNumId w:val="47"/>
  </w:num>
  <w:num w:numId="34">
    <w:abstractNumId w:val="9"/>
  </w:num>
  <w:num w:numId="35">
    <w:abstractNumId w:val="40"/>
  </w:num>
  <w:num w:numId="36">
    <w:abstractNumId w:val="100"/>
  </w:num>
  <w:num w:numId="37">
    <w:abstractNumId w:val="89"/>
  </w:num>
  <w:num w:numId="38">
    <w:abstractNumId w:val="49"/>
  </w:num>
  <w:num w:numId="39">
    <w:abstractNumId w:val="20"/>
  </w:num>
  <w:num w:numId="40">
    <w:abstractNumId w:val="69"/>
  </w:num>
  <w:num w:numId="41">
    <w:abstractNumId w:val="5"/>
  </w:num>
  <w:num w:numId="42">
    <w:abstractNumId w:val="97"/>
  </w:num>
  <w:num w:numId="43">
    <w:abstractNumId w:val="85"/>
  </w:num>
  <w:num w:numId="44">
    <w:abstractNumId w:val="19"/>
  </w:num>
  <w:num w:numId="45">
    <w:abstractNumId w:val="116"/>
  </w:num>
  <w:num w:numId="46">
    <w:abstractNumId w:val="37"/>
  </w:num>
  <w:num w:numId="47">
    <w:abstractNumId w:val="31"/>
  </w:num>
  <w:num w:numId="48">
    <w:abstractNumId w:val="36"/>
  </w:num>
  <w:num w:numId="49">
    <w:abstractNumId w:val="113"/>
  </w:num>
  <w:num w:numId="50">
    <w:abstractNumId w:val="83"/>
  </w:num>
  <w:num w:numId="51">
    <w:abstractNumId w:val="3"/>
  </w:num>
  <w:num w:numId="52">
    <w:abstractNumId w:val="12"/>
  </w:num>
  <w:num w:numId="53">
    <w:abstractNumId w:val="54"/>
  </w:num>
  <w:num w:numId="54">
    <w:abstractNumId w:val="88"/>
  </w:num>
  <w:num w:numId="55">
    <w:abstractNumId w:val="87"/>
  </w:num>
  <w:num w:numId="56">
    <w:abstractNumId w:val="53"/>
  </w:num>
  <w:num w:numId="57">
    <w:abstractNumId w:val="79"/>
  </w:num>
  <w:num w:numId="58">
    <w:abstractNumId w:val="57"/>
  </w:num>
  <w:num w:numId="59">
    <w:abstractNumId w:val="50"/>
  </w:num>
  <w:num w:numId="60">
    <w:abstractNumId w:val="93"/>
  </w:num>
  <w:num w:numId="61">
    <w:abstractNumId w:val="55"/>
  </w:num>
  <w:num w:numId="62">
    <w:abstractNumId w:val="107"/>
  </w:num>
  <w:num w:numId="63">
    <w:abstractNumId w:val="18"/>
  </w:num>
  <w:num w:numId="64">
    <w:abstractNumId w:val="109"/>
  </w:num>
  <w:num w:numId="65">
    <w:abstractNumId w:val="115"/>
  </w:num>
  <w:num w:numId="66">
    <w:abstractNumId w:val="62"/>
  </w:num>
  <w:num w:numId="67">
    <w:abstractNumId w:val="98"/>
  </w:num>
  <w:num w:numId="68">
    <w:abstractNumId w:val="27"/>
  </w:num>
  <w:num w:numId="69">
    <w:abstractNumId w:val="17"/>
  </w:num>
  <w:num w:numId="70">
    <w:abstractNumId w:val="92"/>
  </w:num>
  <w:num w:numId="71">
    <w:abstractNumId w:val="51"/>
  </w:num>
  <w:num w:numId="72">
    <w:abstractNumId w:val="38"/>
  </w:num>
  <w:num w:numId="73">
    <w:abstractNumId w:val="39"/>
  </w:num>
  <w:num w:numId="74">
    <w:abstractNumId w:val="26"/>
  </w:num>
  <w:num w:numId="75">
    <w:abstractNumId w:val="2"/>
  </w:num>
  <w:num w:numId="76">
    <w:abstractNumId w:val="61"/>
  </w:num>
  <w:num w:numId="77">
    <w:abstractNumId w:val="35"/>
  </w:num>
  <w:num w:numId="78">
    <w:abstractNumId w:val="103"/>
  </w:num>
  <w:num w:numId="79">
    <w:abstractNumId w:val="96"/>
  </w:num>
  <w:num w:numId="80">
    <w:abstractNumId w:val="43"/>
  </w:num>
  <w:num w:numId="81">
    <w:abstractNumId w:val="99"/>
  </w:num>
  <w:num w:numId="82">
    <w:abstractNumId w:val="11"/>
  </w:num>
  <w:num w:numId="83">
    <w:abstractNumId w:val="41"/>
  </w:num>
  <w:num w:numId="84">
    <w:abstractNumId w:val="78"/>
  </w:num>
  <w:num w:numId="85">
    <w:abstractNumId w:val="28"/>
  </w:num>
  <w:num w:numId="86">
    <w:abstractNumId w:val="10"/>
  </w:num>
  <w:num w:numId="87">
    <w:abstractNumId w:val="67"/>
  </w:num>
  <w:num w:numId="88">
    <w:abstractNumId w:val="118"/>
  </w:num>
  <w:num w:numId="89">
    <w:abstractNumId w:val="45"/>
  </w:num>
  <w:num w:numId="90">
    <w:abstractNumId w:val="25"/>
  </w:num>
  <w:num w:numId="91">
    <w:abstractNumId w:val="104"/>
  </w:num>
  <w:num w:numId="92">
    <w:abstractNumId w:val="7"/>
  </w:num>
  <w:num w:numId="93">
    <w:abstractNumId w:val="75"/>
  </w:num>
  <w:num w:numId="94">
    <w:abstractNumId w:val="77"/>
  </w:num>
  <w:num w:numId="95">
    <w:abstractNumId w:val="94"/>
  </w:num>
  <w:num w:numId="96">
    <w:abstractNumId w:val="59"/>
  </w:num>
  <w:num w:numId="97">
    <w:abstractNumId w:val="22"/>
  </w:num>
  <w:num w:numId="98">
    <w:abstractNumId w:val="86"/>
  </w:num>
  <w:num w:numId="99">
    <w:abstractNumId w:val="72"/>
  </w:num>
  <w:num w:numId="100">
    <w:abstractNumId w:val="114"/>
  </w:num>
  <w:num w:numId="101">
    <w:abstractNumId w:val="46"/>
  </w:num>
  <w:num w:numId="102">
    <w:abstractNumId w:val="13"/>
  </w:num>
  <w:num w:numId="103">
    <w:abstractNumId w:val="91"/>
  </w:num>
  <w:num w:numId="104">
    <w:abstractNumId w:val="29"/>
  </w:num>
  <w:num w:numId="105">
    <w:abstractNumId w:val="106"/>
  </w:num>
  <w:num w:numId="106">
    <w:abstractNumId w:val="105"/>
  </w:num>
  <w:num w:numId="107">
    <w:abstractNumId w:val="42"/>
  </w:num>
  <w:num w:numId="108">
    <w:abstractNumId w:val="21"/>
  </w:num>
  <w:num w:numId="109">
    <w:abstractNumId w:val="66"/>
  </w:num>
  <w:num w:numId="110">
    <w:abstractNumId w:val="74"/>
  </w:num>
  <w:num w:numId="111">
    <w:abstractNumId w:val="90"/>
  </w:num>
  <w:num w:numId="112">
    <w:abstractNumId w:val="32"/>
  </w:num>
  <w:num w:numId="113">
    <w:abstractNumId w:val="30"/>
  </w:num>
  <w:num w:numId="114">
    <w:abstractNumId w:val="58"/>
  </w:num>
  <w:num w:numId="115">
    <w:abstractNumId w:val="84"/>
  </w:num>
  <w:num w:numId="116">
    <w:abstractNumId w:val="23"/>
  </w:num>
  <w:num w:numId="117">
    <w:abstractNumId w:val="15"/>
  </w:num>
  <w:num w:numId="118">
    <w:abstractNumId w:val="8"/>
  </w:num>
  <w:num w:numId="119">
    <w:abstractNumId w:val="95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1D7"/>
    <w:rsid w:val="00011C18"/>
    <w:rsid w:val="00014DEE"/>
    <w:rsid w:val="000D77A3"/>
    <w:rsid w:val="001205A1"/>
    <w:rsid w:val="00142E92"/>
    <w:rsid w:val="00143F5C"/>
    <w:rsid w:val="00161DAF"/>
    <w:rsid w:val="00194341"/>
    <w:rsid w:val="001A373E"/>
    <w:rsid w:val="001B46BD"/>
    <w:rsid w:val="00201E6B"/>
    <w:rsid w:val="002256EA"/>
    <w:rsid w:val="00265F66"/>
    <w:rsid w:val="002B26B8"/>
    <w:rsid w:val="002F21BC"/>
    <w:rsid w:val="002F310F"/>
    <w:rsid w:val="00357E89"/>
    <w:rsid w:val="003633D0"/>
    <w:rsid w:val="00367E8D"/>
    <w:rsid w:val="003756E8"/>
    <w:rsid w:val="00394F62"/>
    <w:rsid w:val="003F2B36"/>
    <w:rsid w:val="00414694"/>
    <w:rsid w:val="004220B1"/>
    <w:rsid w:val="0043040C"/>
    <w:rsid w:val="004C4549"/>
    <w:rsid w:val="00513A00"/>
    <w:rsid w:val="00522601"/>
    <w:rsid w:val="00576DF8"/>
    <w:rsid w:val="00577683"/>
    <w:rsid w:val="005C45A0"/>
    <w:rsid w:val="00607158"/>
    <w:rsid w:val="00631717"/>
    <w:rsid w:val="006613B9"/>
    <w:rsid w:val="006A0C99"/>
    <w:rsid w:val="006B7815"/>
    <w:rsid w:val="006C06DA"/>
    <w:rsid w:val="006D6778"/>
    <w:rsid w:val="006E27A5"/>
    <w:rsid w:val="006E56F0"/>
    <w:rsid w:val="00711465"/>
    <w:rsid w:val="00744E93"/>
    <w:rsid w:val="00770069"/>
    <w:rsid w:val="0077167A"/>
    <w:rsid w:val="00791258"/>
    <w:rsid w:val="007B626D"/>
    <w:rsid w:val="007B7159"/>
    <w:rsid w:val="007C2A25"/>
    <w:rsid w:val="007C3E82"/>
    <w:rsid w:val="007C6934"/>
    <w:rsid w:val="007E2F3B"/>
    <w:rsid w:val="007F0AEA"/>
    <w:rsid w:val="0080511A"/>
    <w:rsid w:val="0089509D"/>
    <w:rsid w:val="008A4B8F"/>
    <w:rsid w:val="008D6BA2"/>
    <w:rsid w:val="00920AF9"/>
    <w:rsid w:val="009A3C45"/>
    <w:rsid w:val="009D57DC"/>
    <w:rsid w:val="009E2FED"/>
    <w:rsid w:val="009E3487"/>
    <w:rsid w:val="009E5654"/>
    <w:rsid w:val="00A105D7"/>
    <w:rsid w:val="00A344B6"/>
    <w:rsid w:val="00A4288F"/>
    <w:rsid w:val="00A62B46"/>
    <w:rsid w:val="00B1226B"/>
    <w:rsid w:val="00B714DC"/>
    <w:rsid w:val="00B7425D"/>
    <w:rsid w:val="00BA46AE"/>
    <w:rsid w:val="00BE08A1"/>
    <w:rsid w:val="00C015AC"/>
    <w:rsid w:val="00C63D85"/>
    <w:rsid w:val="00C70B0B"/>
    <w:rsid w:val="00C85CA5"/>
    <w:rsid w:val="00CA2B19"/>
    <w:rsid w:val="00CC01C7"/>
    <w:rsid w:val="00CF1A49"/>
    <w:rsid w:val="00CF24FB"/>
    <w:rsid w:val="00D17529"/>
    <w:rsid w:val="00D27E1F"/>
    <w:rsid w:val="00D92DFC"/>
    <w:rsid w:val="00DD2D8F"/>
    <w:rsid w:val="00E07086"/>
    <w:rsid w:val="00EA37D2"/>
    <w:rsid w:val="00EB471C"/>
    <w:rsid w:val="00EF2DC4"/>
    <w:rsid w:val="00F07A00"/>
    <w:rsid w:val="00F2023E"/>
    <w:rsid w:val="00F521D7"/>
    <w:rsid w:val="00F53C26"/>
    <w:rsid w:val="00F63AEA"/>
    <w:rsid w:val="00F7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A1"/>
  </w:style>
  <w:style w:type="paragraph" w:styleId="2">
    <w:name w:val="heading 2"/>
    <w:basedOn w:val="a"/>
    <w:next w:val="a"/>
    <w:link w:val="20"/>
    <w:uiPriority w:val="9"/>
    <w:unhideWhenUsed/>
    <w:qFormat/>
    <w:rsid w:val="00513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F521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F521D7"/>
    <w:rPr>
      <w:color w:val="0000FF"/>
      <w:u w:val="single"/>
    </w:rPr>
  </w:style>
  <w:style w:type="paragraph" w:styleId="21">
    <w:name w:val="Body Text Indent 2"/>
    <w:basedOn w:val="a"/>
    <w:link w:val="22"/>
    <w:rsid w:val="00F521D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521D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21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F5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21D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F521D7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F521D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5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link w:val="NoSpacingChar"/>
    <w:rsid w:val="00F521D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F521D7"/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39"/>
    <w:rsid w:val="00CA2B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80511A"/>
    <w:rPr>
      <w:rFonts w:ascii="Arial" w:hAnsi="Arial" w:cs="Arial" w:hint="default"/>
      <w:sz w:val="18"/>
      <w:szCs w:val="18"/>
    </w:rPr>
  </w:style>
  <w:style w:type="character" w:customStyle="1" w:styleId="FontStyle24">
    <w:name w:val="Font Style24"/>
    <w:basedOn w:val="a0"/>
    <w:rsid w:val="0080511A"/>
    <w:rPr>
      <w:rFonts w:ascii="Lucida Sans Unicode" w:hAnsi="Lucida Sans Unicode" w:cs="Lucida Sans Unicode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E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48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1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30">
    <w:name w:val="Font Style30"/>
    <w:uiPriority w:val="99"/>
    <w:rsid w:val="00D27E1F"/>
    <w:rPr>
      <w:rFonts w:ascii="Times New Roman" w:hAnsi="Times New Roman" w:cs="Times New Roman" w:hint="default"/>
      <w:sz w:val="24"/>
    </w:rPr>
  </w:style>
  <w:style w:type="table" w:customStyle="1" w:styleId="11">
    <w:name w:val="Сетка таблицы1"/>
    <w:basedOn w:val="a1"/>
    <w:next w:val="a9"/>
    <w:uiPriority w:val="39"/>
    <w:rsid w:val="007C2A25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3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F51A-028D-4841-B21C-DEDD0B0D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2019-09-09T16:19:00Z</cp:lastPrinted>
  <dcterms:created xsi:type="dcterms:W3CDTF">2020-08-18T16:14:00Z</dcterms:created>
  <dcterms:modified xsi:type="dcterms:W3CDTF">2021-08-27T09:19:00Z</dcterms:modified>
</cp:coreProperties>
</file>